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D59E9" w14:textId="42DFF0AB" w:rsidR="00813785" w:rsidRPr="000C79CC" w:rsidRDefault="00813785" w:rsidP="00813785">
      <w:pPr>
        <w:contextualSpacing/>
        <w:jc w:val="center"/>
        <w:rPr>
          <w:rFonts w:ascii="Arial" w:hAnsi="Arial" w:cs="Arial"/>
          <w:b/>
          <w:bCs/>
          <w:sz w:val="32"/>
          <w:szCs w:val="32"/>
        </w:rPr>
      </w:pPr>
      <w:r w:rsidRPr="000C79CC">
        <w:rPr>
          <w:rFonts w:ascii="Arial" w:hAnsi="Arial" w:cs="Arial"/>
          <w:b/>
          <w:bCs/>
          <w:sz w:val="32"/>
          <w:szCs w:val="32"/>
        </w:rPr>
        <w:t>Using the NanoVNA</w:t>
      </w:r>
    </w:p>
    <w:p w14:paraId="2420A385" w14:textId="77777777" w:rsidR="00813785" w:rsidRPr="000C79CC" w:rsidRDefault="00813785" w:rsidP="00813785">
      <w:pPr>
        <w:contextualSpacing/>
        <w:jc w:val="center"/>
        <w:rPr>
          <w:rFonts w:ascii="Arial" w:hAnsi="Arial" w:cs="Arial"/>
          <w:b/>
          <w:bCs/>
          <w:sz w:val="32"/>
          <w:szCs w:val="32"/>
        </w:rPr>
      </w:pPr>
    </w:p>
    <w:p w14:paraId="5C5AFDE3" w14:textId="743736AA" w:rsidR="002807D4" w:rsidRPr="000C79CC" w:rsidRDefault="002807D4" w:rsidP="0096709E">
      <w:pPr>
        <w:contextualSpacing/>
        <w:rPr>
          <w:rFonts w:ascii="Arial" w:hAnsi="Arial" w:cs="Arial"/>
          <w:b/>
          <w:bCs/>
        </w:rPr>
      </w:pPr>
      <w:r w:rsidRPr="000C79CC">
        <w:rPr>
          <w:rFonts w:ascii="Arial" w:hAnsi="Arial" w:cs="Arial"/>
          <w:b/>
          <w:bCs/>
        </w:rPr>
        <w:t>Calibrat</w:t>
      </w:r>
      <w:r w:rsidR="00813785" w:rsidRPr="000C79CC">
        <w:rPr>
          <w:rFonts w:ascii="Arial" w:hAnsi="Arial" w:cs="Arial"/>
          <w:b/>
          <w:bCs/>
        </w:rPr>
        <w:t>ing</w:t>
      </w:r>
      <w:r w:rsidRPr="000C79CC">
        <w:rPr>
          <w:rFonts w:ascii="Arial" w:hAnsi="Arial" w:cs="Arial"/>
          <w:b/>
          <w:bCs/>
        </w:rPr>
        <w:t xml:space="preserve"> the NanoVNA</w:t>
      </w:r>
    </w:p>
    <w:p w14:paraId="0E3ACC26" w14:textId="6563730B" w:rsidR="002807D4" w:rsidRPr="000C79CC" w:rsidRDefault="002807D4" w:rsidP="000C79CC">
      <w:pPr>
        <w:pStyle w:val="ListParagraph"/>
        <w:numPr>
          <w:ilvl w:val="0"/>
          <w:numId w:val="3"/>
        </w:numPr>
        <w:rPr>
          <w:rFonts w:ascii="Arial" w:hAnsi="Arial" w:cs="Arial"/>
        </w:rPr>
      </w:pPr>
      <w:r w:rsidRPr="000C79CC">
        <w:rPr>
          <w:rFonts w:ascii="Arial" w:hAnsi="Arial" w:cs="Arial"/>
        </w:rPr>
        <w:t xml:space="preserve">Turn the NanoVNA switch on, the screen should populate. After it loads the BIOS and </w:t>
      </w:r>
      <w:r w:rsidR="0096709E" w:rsidRPr="000C79CC">
        <w:rPr>
          <w:rFonts w:ascii="Arial" w:hAnsi="Arial" w:cs="Arial"/>
        </w:rPr>
        <w:t xml:space="preserve">finishes </w:t>
      </w:r>
      <w:r w:rsidRPr="000C79CC">
        <w:rPr>
          <w:rFonts w:ascii="Arial" w:hAnsi="Arial" w:cs="Arial"/>
        </w:rPr>
        <w:t>boot</w:t>
      </w:r>
      <w:r w:rsidR="0096709E" w:rsidRPr="000C79CC">
        <w:rPr>
          <w:rFonts w:ascii="Arial" w:hAnsi="Arial" w:cs="Arial"/>
        </w:rPr>
        <w:t>ing</w:t>
      </w:r>
      <w:r w:rsidRPr="000C79CC">
        <w:rPr>
          <w:rFonts w:ascii="Arial" w:hAnsi="Arial" w:cs="Arial"/>
        </w:rPr>
        <w:t>, you will see weird looking lines everywhere on a grid.</w:t>
      </w:r>
    </w:p>
    <w:p w14:paraId="6DB12A19" w14:textId="4649F4B6" w:rsidR="0096709E" w:rsidRPr="000C79CC" w:rsidRDefault="007A293D" w:rsidP="000C79CC">
      <w:pPr>
        <w:pStyle w:val="ListParagraph"/>
        <w:numPr>
          <w:ilvl w:val="0"/>
          <w:numId w:val="3"/>
        </w:numPr>
        <w:rPr>
          <w:rFonts w:ascii="Arial" w:hAnsi="Arial" w:cs="Arial"/>
        </w:rPr>
      </w:pPr>
      <w:r w:rsidRPr="007A293D">
        <w:rPr>
          <w:rFonts w:ascii="Arial" w:hAnsi="Arial" w:cs="Arial"/>
        </w:rPr>
        <w:t xml:space="preserve">Look for the 3 metal calibration </w:t>
      </w:r>
      <w:r>
        <w:rPr>
          <w:rFonts w:ascii="Arial" w:hAnsi="Arial" w:cs="Arial"/>
        </w:rPr>
        <w:t>connectors</w:t>
      </w:r>
      <w:r w:rsidRPr="007A293D">
        <w:rPr>
          <w:rFonts w:ascii="Arial" w:hAnsi="Arial" w:cs="Arial"/>
        </w:rPr>
        <w:t xml:space="preserve"> that were included.</w:t>
      </w:r>
    </w:p>
    <w:p w14:paraId="04E5DE02" w14:textId="7CA678B2" w:rsidR="0096709E" w:rsidRPr="000C79CC" w:rsidRDefault="002807D4" w:rsidP="000C79CC">
      <w:pPr>
        <w:pStyle w:val="ListParagraph"/>
        <w:numPr>
          <w:ilvl w:val="0"/>
          <w:numId w:val="3"/>
        </w:numPr>
        <w:rPr>
          <w:rFonts w:ascii="Arial" w:hAnsi="Arial" w:cs="Arial"/>
        </w:rPr>
      </w:pPr>
      <w:r w:rsidRPr="000C79CC">
        <w:rPr>
          <w:rFonts w:ascii="Arial" w:hAnsi="Arial" w:cs="Arial"/>
        </w:rPr>
        <w:t xml:space="preserve">Connect the included </w:t>
      </w:r>
      <w:r w:rsidR="0096709E" w:rsidRPr="000C79CC">
        <w:rPr>
          <w:rFonts w:ascii="Arial" w:hAnsi="Arial" w:cs="Arial"/>
          <w:b/>
          <w:bCs/>
        </w:rPr>
        <w:t>OPEN</w:t>
      </w:r>
      <w:r w:rsidRPr="000C79CC">
        <w:rPr>
          <w:rFonts w:ascii="Arial" w:hAnsi="Arial" w:cs="Arial"/>
        </w:rPr>
        <w:t xml:space="preserve"> calibration cap to the S11/Port 1 port (when looking at the screen, the top left port. The </w:t>
      </w:r>
      <w:r w:rsidR="0096709E" w:rsidRPr="000C79CC">
        <w:rPr>
          <w:rFonts w:ascii="Arial" w:hAnsi="Arial" w:cs="Arial"/>
        </w:rPr>
        <w:t xml:space="preserve">open calibration cap is the all-gold one with </w:t>
      </w:r>
      <w:r w:rsidR="0096709E" w:rsidRPr="000C79CC">
        <w:rPr>
          <w:rFonts w:ascii="Arial" w:hAnsi="Arial" w:cs="Arial"/>
          <w:b/>
          <w:bCs/>
        </w:rPr>
        <w:t>NO</w:t>
      </w:r>
      <w:r w:rsidRPr="000C79CC">
        <w:rPr>
          <w:rFonts w:ascii="Arial" w:hAnsi="Arial" w:cs="Arial"/>
        </w:rPr>
        <w:t xml:space="preserve"> center conductor.  Screw it on</w:t>
      </w:r>
      <w:r w:rsidR="0096709E" w:rsidRPr="000C79CC">
        <w:rPr>
          <w:rFonts w:ascii="Arial" w:hAnsi="Arial" w:cs="Arial"/>
        </w:rPr>
        <w:t xml:space="preserve"> until it stops, being careful not to over-tighten. It just needs to be on snug, not tight</w:t>
      </w:r>
      <w:r w:rsidRPr="000C79CC">
        <w:rPr>
          <w:rFonts w:ascii="Arial" w:hAnsi="Arial" w:cs="Arial"/>
        </w:rPr>
        <w:t>.</w:t>
      </w:r>
      <w:r w:rsidR="0096709E" w:rsidRPr="000C79CC">
        <w:rPr>
          <w:rFonts w:ascii="Arial" w:hAnsi="Arial" w:cs="Arial"/>
        </w:rPr>
        <w:t xml:space="preserve"> This cap ensures no signals can enter the S11 port for this test.</w:t>
      </w:r>
    </w:p>
    <w:p w14:paraId="52E3B6BA" w14:textId="1534230E" w:rsidR="0096709E" w:rsidRPr="000C79CC" w:rsidRDefault="0096709E" w:rsidP="000C79CC">
      <w:pPr>
        <w:pStyle w:val="ListParagraph"/>
        <w:numPr>
          <w:ilvl w:val="0"/>
          <w:numId w:val="3"/>
        </w:numPr>
        <w:rPr>
          <w:rFonts w:ascii="Arial" w:hAnsi="Arial" w:cs="Arial"/>
        </w:rPr>
      </w:pPr>
      <w:r w:rsidRPr="000C79CC">
        <w:rPr>
          <w:rFonts w:ascii="Arial" w:hAnsi="Arial" w:cs="Arial"/>
        </w:rPr>
        <w:t>Use the attached “guitar pick” as a stylus and click anywhere on the screen.</w:t>
      </w:r>
    </w:p>
    <w:p w14:paraId="6473E741" w14:textId="77777777" w:rsidR="0096709E" w:rsidRPr="000C79CC" w:rsidRDefault="0096709E" w:rsidP="000C79CC">
      <w:pPr>
        <w:pStyle w:val="ListParagraph"/>
        <w:numPr>
          <w:ilvl w:val="0"/>
          <w:numId w:val="3"/>
        </w:numPr>
        <w:rPr>
          <w:rFonts w:ascii="Arial" w:hAnsi="Arial" w:cs="Arial"/>
        </w:rPr>
      </w:pPr>
      <w:r w:rsidRPr="000C79CC">
        <w:rPr>
          <w:rFonts w:ascii="Arial" w:hAnsi="Arial" w:cs="Arial"/>
        </w:rPr>
        <w:t>A menu will pop-up on the right side of the screen</w:t>
      </w:r>
    </w:p>
    <w:p w14:paraId="4D7BA691" w14:textId="0F57294A" w:rsidR="0096709E" w:rsidRPr="000C79CC" w:rsidRDefault="0096709E" w:rsidP="000C79CC">
      <w:pPr>
        <w:pStyle w:val="ListParagraph"/>
        <w:numPr>
          <w:ilvl w:val="0"/>
          <w:numId w:val="3"/>
        </w:numPr>
        <w:rPr>
          <w:rFonts w:ascii="Arial" w:hAnsi="Arial" w:cs="Arial"/>
        </w:rPr>
      </w:pPr>
      <w:r w:rsidRPr="000C79CC">
        <w:rPr>
          <w:rFonts w:ascii="Arial" w:hAnsi="Arial" w:cs="Arial"/>
        </w:rPr>
        <w:t xml:space="preserve">Click </w:t>
      </w:r>
      <w:r w:rsidRPr="000C79CC">
        <w:rPr>
          <w:rFonts w:ascii="Arial" w:hAnsi="Arial" w:cs="Arial"/>
          <w:b/>
          <w:bCs/>
        </w:rPr>
        <w:t>Calibrate</w:t>
      </w:r>
      <w:r w:rsidRPr="000C79CC">
        <w:rPr>
          <w:rFonts w:ascii="Arial" w:hAnsi="Arial" w:cs="Arial"/>
        </w:rPr>
        <w:t xml:space="preserve">, then select </w:t>
      </w:r>
      <w:r w:rsidRPr="000C79CC">
        <w:rPr>
          <w:rFonts w:ascii="Arial" w:hAnsi="Arial" w:cs="Arial"/>
          <w:b/>
          <w:bCs/>
        </w:rPr>
        <w:t>Calibrate</w:t>
      </w:r>
      <w:r w:rsidRPr="000C79CC">
        <w:rPr>
          <w:rFonts w:ascii="Arial" w:hAnsi="Arial" w:cs="Arial"/>
        </w:rPr>
        <w:t xml:space="preserve"> from the next menu as well.</w:t>
      </w:r>
    </w:p>
    <w:p w14:paraId="1DD7AE89" w14:textId="61EECFD0" w:rsidR="0096709E" w:rsidRPr="000C79CC" w:rsidRDefault="0096709E" w:rsidP="000C79CC">
      <w:pPr>
        <w:pStyle w:val="ListParagraph"/>
        <w:numPr>
          <w:ilvl w:val="0"/>
          <w:numId w:val="3"/>
        </w:numPr>
        <w:rPr>
          <w:rFonts w:ascii="Arial" w:hAnsi="Arial" w:cs="Arial"/>
        </w:rPr>
      </w:pPr>
      <w:r w:rsidRPr="000C79CC">
        <w:rPr>
          <w:rFonts w:ascii="Arial" w:hAnsi="Arial" w:cs="Arial"/>
        </w:rPr>
        <w:t xml:space="preserve">Click the </w:t>
      </w:r>
      <w:r w:rsidRPr="000C79CC">
        <w:rPr>
          <w:rFonts w:ascii="Arial" w:hAnsi="Arial" w:cs="Arial"/>
          <w:b/>
          <w:bCs/>
        </w:rPr>
        <w:t>Open</w:t>
      </w:r>
      <w:r w:rsidRPr="000C79CC">
        <w:rPr>
          <w:rFonts w:ascii="Arial" w:hAnsi="Arial" w:cs="Arial"/>
        </w:rPr>
        <w:t xml:space="preserve"> button to calibrate the device with no input</w:t>
      </w:r>
      <w:r w:rsidR="00813785" w:rsidRPr="000C79CC">
        <w:rPr>
          <w:rFonts w:ascii="Arial" w:hAnsi="Arial" w:cs="Arial"/>
        </w:rPr>
        <w:t xml:space="preserve"> (0% return)</w:t>
      </w:r>
      <w:r w:rsidRPr="000C79CC">
        <w:rPr>
          <w:rFonts w:ascii="Arial" w:hAnsi="Arial" w:cs="Arial"/>
        </w:rPr>
        <w:t>.</w:t>
      </w:r>
    </w:p>
    <w:p w14:paraId="19EC06E0" w14:textId="1A860FF7" w:rsidR="0096709E" w:rsidRPr="000C79CC" w:rsidRDefault="0096709E" w:rsidP="000C79CC">
      <w:pPr>
        <w:pStyle w:val="ListParagraph"/>
        <w:numPr>
          <w:ilvl w:val="0"/>
          <w:numId w:val="3"/>
        </w:numPr>
        <w:rPr>
          <w:rFonts w:ascii="Arial" w:hAnsi="Arial" w:cs="Arial"/>
        </w:rPr>
      </w:pPr>
      <w:r w:rsidRPr="000C79CC">
        <w:rPr>
          <w:rFonts w:ascii="Arial" w:hAnsi="Arial" w:cs="Arial"/>
        </w:rPr>
        <w:t xml:space="preserve">The </w:t>
      </w:r>
      <w:r w:rsidRPr="000C79CC">
        <w:rPr>
          <w:rFonts w:ascii="Arial" w:hAnsi="Arial" w:cs="Arial"/>
          <w:b/>
          <w:bCs/>
        </w:rPr>
        <w:t>OPEN</w:t>
      </w:r>
      <w:r w:rsidRPr="000C79CC">
        <w:rPr>
          <w:rFonts w:ascii="Arial" w:hAnsi="Arial" w:cs="Arial"/>
        </w:rPr>
        <w:t xml:space="preserve"> button will </w:t>
      </w:r>
      <w:r w:rsidR="00813785" w:rsidRPr="000C79CC">
        <w:rPr>
          <w:rFonts w:ascii="Arial" w:hAnsi="Arial" w:cs="Arial"/>
        </w:rPr>
        <w:t>now</w:t>
      </w:r>
      <w:r w:rsidRPr="000C79CC">
        <w:rPr>
          <w:rFonts w:ascii="Arial" w:hAnsi="Arial" w:cs="Arial"/>
        </w:rPr>
        <w:t xml:space="preserve"> have a checked checkbox to indicate it has set this calibration.</w:t>
      </w:r>
    </w:p>
    <w:p w14:paraId="52FFF61C" w14:textId="605CF256" w:rsidR="0096709E" w:rsidRPr="000C79CC" w:rsidRDefault="0096709E" w:rsidP="000C79CC">
      <w:pPr>
        <w:pStyle w:val="ListParagraph"/>
        <w:numPr>
          <w:ilvl w:val="0"/>
          <w:numId w:val="3"/>
        </w:numPr>
        <w:rPr>
          <w:rFonts w:ascii="Arial" w:hAnsi="Arial" w:cs="Arial"/>
        </w:rPr>
      </w:pPr>
      <w:r w:rsidRPr="000C79CC">
        <w:rPr>
          <w:rFonts w:ascii="Arial" w:hAnsi="Arial" w:cs="Arial"/>
        </w:rPr>
        <w:t>The selection will automatically advance to the SHORT test button.</w:t>
      </w:r>
    </w:p>
    <w:p w14:paraId="66B7FE30" w14:textId="1D9FA8C8" w:rsidR="002807D4" w:rsidRPr="000C79CC" w:rsidRDefault="002807D4" w:rsidP="000C79CC">
      <w:pPr>
        <w:pStyle w:val="ListParagraph"/>
        <w:numPr>
          <w:ilvl w:val="0"/>
          <w:numId w:val="3"/>
        </w:numPr>
        <w:rPr>
          <w:rFonts w:ascii="Arial" w:hAnsi="Arial" w:cs="Arial"/>
        </w:rPr>
      </w:pPr>
      <w:r w:rsidRPr="000C79CC">
        <w:rPr>
          <w:rFonts w:ascii="Arial" w:hAnsi="Arial" w:cs="Arial"/>
        </w:rPr>
        <w:t xml:space="preserve">Connect the included </w:t>
      </w:r>
      <w:r w:rsidRPr="000C79CC">
        <w:rPr>
          <w:rFonts w:ascii="Arial" w:hAnsi="Arial" w:cs="Arial"/>
          <w:b/>
          <w:bCs/>
        </w:rPr>
        <w:t>SHORT</w:t>
      </w:r>
      <w:r w:rsidRPr="000C79CC">
        <w:rPr>
          <w:rFonts w:ascii="Arial" w:hAnsi="Arial" w:cs="Arial"/>
        </w:rPr>
        <w:t xml:space="preserve"> connector to the S11/Port 1 port (same </w:t>
      </w:r>
      <w:r w:rsidR="0096709E" w:rsidRPr="000C79CC">
        <w:rPr>
          <w:rFonts w:ascii="Arial" w:hAnsi="Arial" w:cs="Arial"/>
        </w:rPr>
        <w:t xml:space="preserve">port </w:t>
      </w:r>
      <w:r w:rsidRPr="000C79CC">
        <w:rPr>
          <w:rFonts w:ascii="Arial" w:hAnsi="Arial" w:cs="Arial"/>
        </w:rPr>
        <w:t xml:space="preserve">as before). The </w:t>
      </w:r>
      <w:r w:rsidR="0096709E" w:rsidRPr="000C79CC">
        <w:rPr>
          <w:rFonts w:ascii="Arial" w:hAnsi="Arial" w:cs="Arial"/>
          <w:b/>
          <w:bCs/>
        </w:rPr>
        <w:t>SHORT</w:t>
      </w:r>
      <w:r w:rsidR="0096709E" w:rsidRPr="000C79CC">
        <w:rPr>
          <w:rFonts w:ascii="Arial" w:hAnsi="Arial" w:cs="Arial"/>
        </w:rPr>
        <w:t xml:space="preserve"> cap is the</w:t>
      </w:r>
      <w:r w:rsidRPr="000C79CC">
        <w:rPr>
          <w:rFonts w:ascii="Arial" w:hAnsi="Arial" w:cs="Arial"/>
        </w:rPr>
        <w:t xml:space="preserve"> </w:t>
      </w:r>
      <w:r w:rsidR="0096709E" w:rsidRPr="000C79CC">
        <w:rPr>
          <w:rFonts w:ascii="Arial" w:hAnsi="Arial" w:cs="Arial"/>
        </w:rPr>
        <w:t>all-</w:t>
      </w:r>
      <w:r w:rsidRPr="000C79CC">
        <w:rPr>
          <w:rFonts w:ascii="Arial" w:hAnsi="Arial" w:cs="Arial"/>
        </w:rPr>
        <w:t>gold</w:t>
      </w:r>
      <w:r w:rsidR="0096709E" w:rsidRPr="000C79CC">
        <w:rPr>
          <w:rFonts w:ascii="Arial" w:hAnsi="Arial" w:cs="Arial"/>
        </w:rPr>
        <w:t xml:space="preserve"> one</w:t>
      </w:r>
      <w:r w:rsidRPr="000C79CC">
        <w:rPr>
          <w:rFonts w:ascii="Arial" w:hAnsi="Arial" w:cs="Arial"/>
        </w:rPr>
        <w:t xml:space="preserve"> with a center </w:t>
      </w:r>
      <w:r w:rsidR="00880DC7" w:rsidRPr="000C79CC">
        <w:rPr>
          <w:rFonts w:ascii="Arial" w:hAnsi="Arial" w:cs="Arial"/>
        </w:rPr>
        <w:t>that is also gold and part of the cap</w:t>
      </w:r>
      <w:r w:rsidRPr="000C79CC">
        <w:rPr>
          <w:rFonts w:ascii="Arial" w:hAnsi="Arial" w:cs="Arial"/>
        </w:rPr>
        <w:t xml:space="preserve">.  Screw it on, and gently push the cap in a little to make sure the floating center pin </w:t>
      </w:r>
      <w:r w:rsidR="00813785" w:rsidRPr="000C79CC">
        <w:rPr>
          <w:rFonts w:ascii="Arial" w:hAnsi="Arial" w:cs="Arial"/>
        </w:rPr>
        <w:t xml:space="preserve">is </w:t>
      </w:r>
      <w:r w:rsidRPr="000C79CC">
        <w:rPr>
          <w:rFonts w:ascii="Arial" w:hAnsi="Arial" w:cs="Arial"/>
        </w:rPr>
        <w:t>seated well.</w:t>
      </w:r>
    </w:p>
    <w:p w14:paraId="3DE75AD5" w14:textId="4F0179CC" w:rsidR="00880DC7" w:rsidRPr="000C79CC" w:rsidRDefault="00880DC7" w:rsidP="000C79CC">
      <w:pPr>
        <w:pStyle w:val="ListParagraph"/>
        <w:numPr>
          <w:ilvl w:val="0"/>
          <w:numId w:val="3"/>
        </w:numPr>
        <w:rPr>
          <w:rFonts w:ascii="Arial" w:hAnsi="Arial" w:cs="Arial"/>
        </w:rPr>
      </w:pPr>
      <w:r w:rsidRPr="000C79CC">
        <w:rPr>
          <w:rFonts w:ascii="Arial" w:hAnsi="Arial" w:cs="Arial"/>
        </w:rPr>
        <w:t xml:space="preserve">Click the </w:t>
      </w:r>
      <w:r w:rsidRPr="000C79CC">
        <w:rPr>
          <w:rFonts w:ascii="Arial" w:hAnsi="Arial" w:cs="Arial"/>
          <w:b/>
          <w:bCs/>
        </w:rPr>
        <w:t>SHORT</w:t>
      </w:r>
      <w:r w:rsidRPr="000C79CC">
        <w:rPr>
          <w:rFonts w:ascii="Arial" w:hAnsi="Arial" w:cs="Arial"/>
        </w:rPr>
        <w:t xml:space="preserve"> button to calibrate the device with a shorted input</w:t>
      </w:r>
      <w:r w:rsidR="00813785" w:rsidRPr="000C79CC">
        <w:rPr>
          <w:rFonts w:ascii="Arial" w:hAnsi="Arial" w:cs="Arial"/>
        </w:rPr>
        <w:t xml:space="preserve"> (100% return)</w:t>
      </w:r>
      <w:r w:rsidRPr="000C79CC">
        <w:rPr>
          <w:rFonts w:ascii="Arial" w:hAnsi="Arial" w:cs="Arial"/>
        </w:rPr>
        <w:t>.</w:t>
      </w:r>
    </w:p>
    <w:p w14:paraId="6F946CF3" w14:textId="5F15F43D" w:rsidR="00880DC7" w:rsidRPr="000C79CC" w:rsidRDefault="00880DC7" w:rsidP="000C79CC">
      <w:pPr>
        <w:pStyle w:val="ListParagraph"/>
        <w:numPr>
          <w:ilvl w:val="0"/>
          <w:numId w:val="3"/>
        </w:numPr>
        <w:rPr>
          <w:rFonts w:ascii="Arial" w:hAnsi="Arial" w:cs="Arial"/>
        </w:rPr>
      </w:pPr>
      <w:r w:rsidRPr="000C79CC">
        <w:rPr>
          <w:rFonts w:ascii="Arial" w:hAnsi="Arial" w:cs="Arial"/>
        </w:rPr>
        <w:t xml:space="preserve">The </w:t>
      </w:r>
      <w:r w:rsidRPr="000C79CC">
        <w:rPr>
          <w:rFonts w:ascii="Arial" w:hAnsi="Arial" w:cs="Arial"/>
          <w:b/>
          <w:bCs/>
        </w:rPr>
        <w:t>SHORT</w:t>
      </w:r>
      <w:r w:rsidRPr="000C79CC">
        <w:rPr>
          <w:rFonts w:ascii="Arial" w:hAnsi="Arial" w:cs="Arial"/>
        </w:rPr>
        <w:t xml:space="preserve"> button will change to have a checked checkbox to indicate it has set this calibration.</w:t>
      </w:r>
    </w:p>
    <w:p w14:paraId="5D205EF2" w14:textId="1396BDD0" w:rsidR="00880DC7" w:rsidRPr="000C79CC" w:rsidRDefault="00880DC7" w:rsidP="000C79CC">
      <w:pPr>
        <w:pStyle w:val="ListParagraph"/>
        <w:numPr>
          <w:ilvl w:val="0"/>
          <w:numId w:val="3"/>
        </w:numPr>
        <w:rPr>
          <w:rFonts w:ascii="Arial" w:hAnsi="Arial" w:cs="Arial"/>
        </w:rPr>
      </w:pPr>
      <w:r w:rsidRPr="000C79CC">
        <w:rPr>
          <w:rFonts w:ascii="Arial" w:hAnsi="Arial" w:cs="Arial"/>
        </w:rPr>
        <w:t>The selection will automatically advance to the LOAD test button.</w:t>
      </w:r>
    </w:p>
    <w:p w14:paraId="13853EAF" w14:textId="6464F901" w:rsidR="002807D4" w:rsidRPr="000C79CC" w:rsidRDefault="002807D4" w:rsidP="000C79CC">
      <w:pPr>
        <w:pStyle w:val="ListParagraph"/>
        <w:numPr>
          <w:ilvl w:val="0"/>
          <w:numId w:val="3"/>
        </w:numPr>
        <w:rPr>
          <w:rFonts w:ascii="Arial" w:hAnsi="Arial" w:cs="Arial"/>
        </w:rPr>
      </w:pPr>
      <w:r w:rsidRPr="000C79CC">
        <w:rPr>
          <w:rFonts w:ascii="Arial" w:hAnsi="Arial" w:cs="Arial"/>
        </w:rPr>
        <w:t xml:space="preserve">Connect the included </w:t>
      </w:r>
      <w:r w:rsidR="00813785" w:rsidRPr="000C79CC">
        <w:rPr>
          <w:rFonts w:ascii="Arial" w:hAnsi="Arial" w:cs="Arial"/>
        </w:rPr>
        <w:t>50-ohm</w:t>
      </w:r>
      <w:r w:rsidRPr="000C79CC">
        <w:rPr>
          <w:rFonts w:ascii="Arial" w:hAnsi="Arial" w:cs="Arial"/>
        </w:rPr>
        <w:t xml:space="preserve"> connector to the S11/Port 1 port (same as before). The 50</w:t>
      </w:r>
      <w:r w:rsidR="00813785" w:rsidRPr="000C79CC">
        <w:rPr>
          <w:rFonts w:ascii="Arial" w:hAnsi="Arial" w:cs="Arial"/>
        </w:rPr>
        <w:t>-</w:t>
      </w:r>
      <w:r w:rsidRPr="000C79CC">
        <w:rPr>
          <w:rFonts w:ascii="Arial" w:hAnsi="Arial" w:cs="Arial"/>
        </w:rPr>
        <w:t xml:space="preserve">ohm </w:t>
      </w:r>
      <w:r w:rsidR="00813785" w:rsidRPr="000C79CC">
        <w:rPr>
          <w:rFonts w:ascii="Arial" w:hAnsi="Arial" w:cs="Arial"/>
        </w:rPr>
        <w:t xml:space="preserve">cap </w:t>
      </w:r>
      <w:r w:rsidRPr="000C79CC">
        <w:rPr>
          <w:rFonts w:ascii="Arial" w:hAnsi="Arial" w:cs="Arial"/>
        </w:rPr>
        <w:t xml:space="preserve">is the one that is </w:t>
      </w:r>
      <w:r w:rsidR="00880DC7" w:rsidRPr="000C79CC">
        <w:rPr>
          <w:rFonts w:ascii="Arial" w:hAnsi="Arial" w:cs="Arial"/>
          <w:b/>
          <w:bCs/>
        </w:rPr>
        <w:t>Silver AND Gold</w:t>
      </w:r>
      <w:r w:rsidRPr="000C79CC">
        <w:rPr>
          <w:rFonts w:ascii="Arial" w:hAnsi="Arial" w:cs="Arial"/>
        </w:rPr>
        <w:t xml:space="preserve">, with a center conductor.  Screw it on, and gently push the cap in a little to make sure the floating center pin </w:t>
      </w:r>
      <w:r w:rsidR="00813785" w:rsidRPr="000C79CC">
        <w:rPr>
          <w:rFonts w:ascii="Arial" w:hAnsi="Arial" w:cs="Arial"/>
        </w:rPr>
        <w:t xml:space="preserve">is </w:t>
      </w:r>
      <w:r w:rsidRPr="000C79CC">
        <w:rPr>
          <w:rFonts w:ascii="Arial" w:hAnsi="Arial" w:cs="Arial"/>
        </w:rPr>
        <w:t>seated well.</w:t>
      </w:r>
    </w:p>
    <w:p w14:paraId="3E72D1BF" w14:textId="2F47FE29" w:rsidR="0096709E" w:rsidRPr="000C79CC" w:rsidRDefault="0096709E" w:rsidP="000C79CC">
      <w:pPr>
        <w:pStyle w:val="ListParagraph"/>
        <w:numPr>
          <w:ilvl w:val="0"/>
          <w:numId w:val="3"/>
        </w:numPr>
        <w:rPr>
          <w:rFonts w:ascii="Arial" w:hAnsi="Arial" w:cs="Arial"/>
        </w:rPr>
      </w:pPr>
      <w:r w:rsidRPr="000C79CC">
        <w:rPr>
          <w:rFonts w:ascii="Arial" w:hAnsi="Arial" w:cs="Arial"/>
        </w:rPr>
        <w:t xml:space="preserve">Click the </w:t>
      </w:r>
      <w:r w:rsidR="00813785" w:rsidRPr="000C79CC">
        <w:rPr>
          <w:rFonts w:ascii="Arial" w:hAnsi="Arial" w:cs="Arial"/>
          <w:b/>
          <w:bCs/>
        </w:rPr>
        <w:t>LOAD</w:t>
      </w:r>
      <w:r w:rsidRPr="000C79CC">
        <w:rPr>
          <w:rFonts w:ascii="Arial" w:hAnsi="Arial" w:cs="Arial"/>
        </w:rPr>
        <w:t xml:space="preserve"> button to calibrate it with a load. The menu will advance to </w:t>
      </w:r>
      <w:r w:rsidR="00813785" w:rsidRPr="000C79CC">
        <w:rPr>
          <w:rFonts w:ascii="Arial" w:hAnsi="Arial" w:cs="Arial"/>
          <w:b/>
          <w:bCs/>
        </w:rPr>
        <w:t>ISOLN</w:t>
      </w:r>
      <w:r w:rsidRPr="000C79CC">
        <w:rPr>
          <w:rFonts w:ascii="Arial" w:hAnsi="Arial" w:cs="Arial"/>
        </w:rPr>
        <w:t xml:space="preserve"> (Isolation)</w:t>
      </w:r>
      <w:r w:rsidR="00880DC7" w:rsidRPr="000C79CC">
        <w:rPr>
          <w:rFonts w:ascii="Arial" w:hAnsi="Arial" w:cs="Arial"/>
        </w:rPr>
        <w:t xml:space="preserve"> test – we don’t need to do any additional </w:t>
      </w:r>
      <w:r w:rsidR="00813785" w:rsidRPr="000C79CC">
        <w:rPr>
          <w:rFonts w:ascii="Arial" w:hAnsi="Arial" w:cs="Arial"/>
        </w:rPr>
        <w:t>calibration</w:t>
      </w:r>
      <w:r w:rsidR="00880DC7" w:rsidRPr="000C79CC">
        <w:rPr>
          <w:rFonts w:ascii="Arial" w:hAnsi="Arial" w:cs="Arial"/>
        </w:rPr>
        <w:t xml:space="preserve"> at this point, so click </w:t>
      </w:r>
      <w:r w:rsidR="00880DC7" w:rsidRPr="000C79CC">
        <w:rPr>
          <w:rFonts w:ascii="Arial" w:hAnsi="Arial" w:cs="Arial"/>
          <w:b/>
          <w:bCs/>
        </w:rPr>
        <w:t>Done</w:t>
      </w:r>
      <w:r w:rsidR="00880DC7" w:rsidRPr="000C79CC">
        <w:rPr>
          <w:rFonts w:ascii="Arial" w:hAnsi="Arial" w:cs="Arial"/>
        </w:rPr>
        <w:t xml:space="preserve"> and then click anywhere on the screen to exit the menus.</w:t>
      </w:r>
    </w:p>
    <w:p w14:paraId="0B552437" w14:textId="77777777" w:rsidR="002807D4" w:rsidRPr="000C79CC" w:rsidRDefault="002807D4" w:rsidP="0096709E">
      <w:pPr>
        <w:contextualSpacing/>
        <w:rPr>
          <w:rFonts w:ascii="Arial" w:hAnsi="Arial" w:cs="Arial"/>
        </w:rPr>
      </w:pPr>
    </w:p>
    <w:p w14:paraId="336C59AD" w14:textId="4F5FFD44" w:rsidR="003676B3" w:rsidRPr="000C79CC" w:rsidRDefault="007027D2" w:rsidP="00813785">
      <w:pPr>
        <w:contextualSpacing/>
        <w:rPr>
          <w:rFonts w:ascii="Arial" w:hAnsi="Arial" w:cs="Arial"/>
          <w:b/>
          <w:bCs/>
          <w:sz w:val="24"/>
          <w:szCs w:val="24"/>
        </w:rPr>
      </w:pPr>
      <w:r w:rsidRPr="000C79CC">
        <w:rPr>
          <w:rFonts w:ascii="Arial" w:hAnsi="Arial" w:cs="Arial"/>
          <w:b/>
          <w:bCs/>
          <w:sz w:val="24"/>
          <w:szCs w:val="24"/>
        </w:rPr>
        <w:t>Install NanoVNA Saver</w:t>
      </w:r>
    </w:p>
    <w:p w14:paraId="30840454" w14:textId="3F538A68" w:rsidR="000E1081" w:rsidRPr="000C79CC" w:rsidRDefault="000E1081" w:rsidP="0096709E">
      <w:pPr>
        <w:contextualSpacing/>
        <w:rPr>
          <w:rFonts w:ascii="Arial" w:hAnsi="Arial" w:cs="Arial"/>
        </w:rPr>
      </w:pPr>
      <w:hyperlink r:id="rId5" w:history="1">
        <w:r w:rsidRPr="000C79CC">
          <w:rPr>
            <w:rStyle w:val="Hyperlink"/>
            <w:rFonts w:ascii="Arial" w:hAnsi="Arial" w:cs="Arial"/>
          </w:rPr>
          <w:t>https://github.com/NanoVNA-Saver/nanovna-saver/releases</w:t>
        </w:r>
      </w:hyperlink>
    </w:p>
    <w:p w14:paraId="2592D2D7" w14:textId="512F6E56" w:rsidR="007027D2" w:rsidRPr="000C79CC" w:rsidRDefault="007027D2" w:rsidP="0096709E">
      <w:pPr>
        <w:contextualSpacing/>
        <w:rPr>
          <w:rFonts w:ascii="Arial" w:hAnsi="Arial" w:cs="Arial"/>
        </w:rPr>
      </w:pPr>
      <w:r w:rsidRPr="000C79CC">
        <w:rPr>
          <w:rFonts w:ascii="Arial" w:hAnsi="Arial" w:cs="Arial"/>
        </w:rPr>
        <w:t>Connect the NanoVNA to your computer via USB-C to USB-A cord</w:t>
      </w:r>
      <w:r w:rsidR="004F7D42" w:rsidRPr="000C79CC">
        <w:rPr>
          <w:rFonts w:ascii="Arial" w:hAnsi="Arial" w:cs="Arial"/>
        </w:rPr>
        <w:t xml:space="preserve"> then turn the NanoVNA’s power switch on. The NanoVNA screen should populate. </w:t>
      </w:r>
    </w:p>
    <w:p w14:paraId="23D11A15" w14:textId="77777777" w:rsidR="004F7D42" w:rsidRPr="000C79CC" w:rsidRDefault="007027D2" w:rsidP="0096709E">
      <w:pPr>
        <w:contextualSpacing/>
        <w:rPr>
          <w:rFonts w:ascii="Arial" w:hAnsi="Arial" w:cs="Arial"/>
        </w:rPr>
      </w:pPr>
      <w:r w:rsidRPr="000C79CC">
        <w:rPr>
          <w:rFonts w:ascii="Arial" w:hAnsi="Arial" w:cs="Arial"/>
        </w:rPr>
        <w:t>Open</w:t>
      </w:r>
      <w:r w:rsidR="004F7D42" w:rsidRPr="000C79CC">
        <w:rPr>
          <w:rFonts w:ascii="Arial" w:hAnsi="Arial" w:cs="Arial"/>
        </w:rPr>
        <w:t xml:space="preserve"> the </w:t>
      </w:r>
      <w:r w:rsidRPr="000C79CC">
        <w:rPr>
          <w:rFonts w:ascii="Arial" w:hAnsi="Arial" w:cs="Arial"/>
        </w:rPr>
        <w:t>NanoVNA</w:t>
      </w:r>
      <w:r w:rsidR="004F7D42" w:rsidRPr="000C79CC">
        <w:rPr>
          <w:rFonts w:ascii="Arial" w:hAnsi="Arial" w:cs="Arial"/>
        </w:rPr>
        <w:t xml:space="preserve"> Saver program that you installed earlier</w:t>
      </w:r>
      <w:r w:rsidRPr="000C79CC">
        <w:rPr>
          <w:rFonts w:ascii="Arial" w:hAnsi="Arial" w:cs="Arial"/>
        </w:rPr>
        <w:t xml:space="preserve">. </w:t>
      </w:r>
    </w:p>
    <w:p w14:paraId="4D0F1669" w14:textId="6BB5987A" w:rsidR="007027D2" w:rsidRPr="000C79CC" w:rsidRDefault="007027D2" w:rsidP="0096709E">
      <w:pPr>
        <w:contextualSpacing/>
        <w:rPr>
          <w:rFonts w:ascii="Arial" w:hAnsi="Arial" w:cs="Arial"/>
          <w:color w:val="FF0000"/>
        </w:rPr>
      </w:pPr>
      <w:r w:rsidRPr="000C79CC">
        <w:rPr>
          <w:rFonts w:ascii="Arial" w:hAnsi="Arial" w:cs="Arial"/>
          <w:color w:val="FF0000"/>
        </w:rPr>
        <w:t>It will start with a command line window</w:t>
      </w:r>
      <w:r w:rsidR="00E3149D" w:rsidRPr="000C79CC">
        <w:rPr>
          <w:rFonts w:ascii="Arial" w:hAnsi="Arial" w:cs="Arial"/>
          <w:color w:val="FF0000"/>
        </w:rPr>
        <w:t xml:space="preserve"> which stays open while you are using NanoVNA Saver</w:t>
      </w:r>
      <w:r w:rsidRPr="000C79CC">
        <w:rPr>
          <w:rFonts w:ascii="Arial" w:hAnsi="Arial" w:cs="Arial"/>
          <w:color w:val="FF0000"/>
        </w:rPr>
        <w:t>. You can ignore any errors in the command line section for now</w:t>
      </w:r>
      <w:r w:rsidR="00E3149D" w:rsidRPr="000C79CC">
        <w:rPr>
          <w:rFonts w:ascii="Arial" w:hAnsi="Arial" w:cs="Arial"/>
          <w:color w:val="FF0000"/>
        </w:rPr>
        <w:t>, just leave it open</w:t>
      </w:r>
      <w:r w:rsidRPr="000C79CC">
        <w:rPr>
          <w:rFonts w:ascii="Arial" w:hAnsi="Arial" w:cs="Arial"/>
          <w:color w:val="FF0000"/>
        </w:rPr>
        <w:t>.</w:t>
      </w:r>
    </w:p>
    <w:p w14:paraId="3D0D28C4" w14:textId="3B18CD78" w:rsidR="007027D2" w:rsidRPr="000C79CC" w:rsidRDefault="007027D2" w:rsidP="0096709E">
      <w:pPr>
        <w:contextualSpacing/>
        <w:rPr>
          <w:rFonts w:ascii="Arial" w:hAnsi="Arial" w:cs="Arial"/>
        </w:rPr>
      </w:pPr>
      <w:r w:rsidRPr="000C79CC">
        <w:rPr>
          <w:rFonts w:ascii="Arial" w:hAnsi="Arial" w:cs="Arial"/>
        </w:rPr>
        <w:t>Once it launches</w:t>
      </w:r>
      <w:r w:rsidR="004F7D42" w:rsidRPr="000C79CC">
        <w:rPr>
          <w:rFonts w:ascii="Arial" w:hAnsi="Arial" w:cs="Arial"/>
        </w:rPr>
        <w:t xml:space="preserve"> the GUI</w:t>
      </w:r>
      <w:r w:rsidRPr="000C79CC">
        <w:rPr>
          <w:rFonts w:ascii="Arial" w:hAnsi="Arial" w:cs="Arial"/>
        </w:rPr>
        <w:t>, look at the bottom left for the Serial Port Control section.</w:t>
      </w:r>
    </w:p>
    <w:p w14:paraId="5B647560" w14:textId="4CA418D6" w:rsidR="007027D2" w:rsidRPr="000C79CC" w:rsidRDefault="007027D2" w:rsidP="0096709E">
      <w:pPr>
        <w:contextualSpacing/>
        <w:rPr>
          <w:rFonts w:ascii="Arial" w:hAnsi="Arial" w:cs="Arial"/>
        </w:rPr>
      </w:pPr>
      <w:r w:rsidRPr="000C79CC">
        <w:rPr>
          <w:rFonts w:ascii="Arial" w:hAnsi="Arial" w:cs="Arial"/>
        </w:rPr>
        <w:t xml:space="preserve">It will </w:t>
      </w:r>
      <w:r w:rsidRPr="000C79CC">
        <w:rPr>
          <w:rFonts w:ascii="Arial" w:hAnsi="Arial" w:cs="Arial"/>
          <w:b/>
          <w:bCs/>
        </w:rPr>
        <w:t>USUALLY</w:t>
      </w:r>
      <w:r w:rsidRPr="000C79CC">
        <w:rPr>
          <w:rFonts w:ascii="Arial" w:hAnsi="Arial" w:cs="Arial"/>
        </w:rPr>
        <w:t xml:space="preserve"> list the correct serial port</w:t>
      </w:r>
      <w:r w:rsidR="00E3149D" w:rsidRPr="000C79CC">
        <w:rPr>
          <w:rFonts w:ascii="Arial" w:hAnsi="Arial" w:cs="Arial"/>
        </w:rPr>
        <w:t xml:space="preserve"> automatically</w:t>
      </w:r>
      <w:r w:rsidRPr="000C79CC">
        <w:rPr>
          <w:rFonts w:ascii="Arial" w:hAnsi="Arial" w:cs="Arial"/>
        </w:rPr>
        <w:t>. If not, you can select it manually from the drop-down, or click the Rescan button to let it try to find it.</w:t>
      </w:r>
    </w:p>
    <w:p w14:paraId="4352432A" w14:textId="77777777" w:rsidR="00A562BC" w:rsidRPr="000C79CC" w:rsidRDefault="00A562BC" w:rsidP="0096709E">
      <w:pPr>
        <w:contextualSpacing/>
        <w:rPr>
          <w:rFonts w:ascii="Arial" w:hAnsi="Arial" w:cs="Arial"/>
        </w:rPr>
      </w:pPr>
    </w:p>
    <w:p w14:paraId="2BC46348" w14:textId="5501DB98" w:rsidR="007027D2" w:rsidRPr="000C79CC" w:rsidRDefault="007027D2" w:rsidP="0096709E">
      <w:pPr>
        <w:contextualSpacing/>
        <w:rPr>
          <w:rFonts w:ascii="Arial" w:hAnsi="Arial" w:cs="Arial"/>
        </w:rPr>
      </w:pPr>
      <w:r w:rsidRPr="000C79CC">
        <w:rPr>
          <w:rFonts w:ascii="Arial" w:hAnsi="Arial" w:cs="Arial"/>
        </w:rPr>
        <w:t xml:space="preserve">Once the correct port is selected, click </w:t>
      </w:r>
      <w:r w:rsidR="004F7D42" w:rsidRPr="000C79CC">
        <w:rPr>
          <w:rFonts w:ascii="Arial" w:hAnsi="Arial" w:cs="Arial"/>
        </w:rPr>
        <w:t>the Connect</w:t>
      </w:r>
      <w:r w:rsidRPr="000C79CC">
        <w:rPr>
          <w:rFonts w:ascii="Arial" w:hAnsi="Arial" w:cs="Arial"/>
        </w:rPr>
        <w:t xml:space="preserve"> to device button.</w:t>
      </w:r>
      <w:r w:rsidR="004F7D42" w:rsidRPr="000C79CC">
        <w:rPr>
          <w:rFonts w:ascii="Arial" w:hAnsi="Arial" w:cs="Arial"/>
        </w:rPr>
        <w:t xml:space="preserve"> That button should now say Disconnect on that button.</w:t>
      </w:r>
    </w:p>
    <w:p w14:paraId="6C9C8712" w14:textId="730D2AC5" w:rsidR="00360BD0" w:rsidRPr="000C79CC" w:rsidRDefault="00360BD0" w:rsidP="0096709E">
      <w:pPr>
        <w:contextualSpacing/>
        <w:rPr>
          <w:rFonts w:ascii="Arial" w:hAnsi="Arial" w:cs="Arial"/>
        </w:rPr>
      </w:pPr>
      <w:r w:rsidRPr="000C79CC">
        <w:rPr>
          <w:rFonts w:ascii="Arial" w:hAnsi="Arial" w:cs="Arial"/>
          <w:noProof/>
        </w:rPr>
        <w:drawing>
          <wp:inline distT="0" distB="0" distL="0" distR="0" wp14:anchorId="5B2EB5DC" wp14:editId="13AF5766">
            <wp:extent cx="1838325" cy="7250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5545" cy="731868"/>
                    </a:xfrm>
                    <a:prstGeom prst="rect">
                      <a:avLst/>
                    </a:prstGeom>
                  </pic:spPr>
                </pic:pic>
              </a:graphicData>
            </a:graphic>
          </wp:inline>
        </w:drawing>
      </w:r>
    </w:p>
    <w:p w14:paraId="0A8AB513" w14:textId="77777777" w:rsidR="00813785" w:rsidRPr="000C79CC" w:rsidRDefault="00813785" w:rsidP="0096709E">
      <w:pPr>
        <w:contextualSpacing/>
        <w:rPr>
          <w:rFonts w:ascii="Arial" w:hAnsi="Arial" w:cs="Arial"/>
          <w:b/>
          <w:bCs/>
        </w:rPr>
      </w:pPr>
    </w:p>
    <w:p w14:paraId="537AD557" w14:textId="77EE42EF" w:rsidR="002C0D00" w:rsidRPr="000C79CC" w:rsidRDefault="002C0D00" w:rsidP="0096709E">
      <w:pPr>
        <w:contextualSpacing/>
        <w:rPr>
          <w:rFonts w:ascii="Arial" w:hAnsi="Arial" w:cs="Arial"/>
          <w:b/>
          <w:bCs/>
        </w:rPr>
      </w:pPr>
      <w:r w:rsidRPr="000C79CC">
        <w:rPr>
          <w:rFonts w:ascii="Arial" w:hAnsi="Arial" w:cs="Arial"/>
          <w:b/>
          <w:bCs/>
        </w:rPr>
        <w:lastRenderedPageBreak/>
        <w:t>Sweep Settings</w:t>
      </w:r>
    </w:p>
    <w:p w14:paraId="4359F9EB" w14:textId="24BF21A7" w:rsidR="004F7D42" w:rsidRPr="000C79CC" w:rsidRDefault="004F7D42" w:rsidP="0096709E">
      <w:pPr>
        <w:contextualSpacing/>
        <w:rPr>
          <w:rFonts w:ascii="Arial" w:hAnsi="Arial" w:cs="Arial"/>
        </w:rPr>
      </w:pPr>
      <w:r w:rsidRPr="000C79CC">
        <w:rPr>
          <w:rFonts w:ascii="Arial" w:hAnsi="Arial" w:cs="Arial"/>
        </w:rPr>
        <w:t>You will see default values under Sweep Control or 50KHz to 900MHz, which are basically worthless. Don’t worry about this for now, we’ll change them later.</w:t>
      </w:r>
    </w:p>
    <w:p w14:paraId="744B65EC" w14:textId="312EE1CC" w:rsidR="002807D4" w:rsidRPr="000C79CC" w:rsidRDefault="004F7D42" w:rsidP="00CA41C5">
      <w:pPr>
        <w:contextualSpacing/>
        <w:rPr>
          <w:rFonts w:ascii="Arial" w:hAnsi="Arial" w:cs="Arial"/>
          <w:b/>
          <w:bCs/>
          <w:color w:val="FF0000"/>
        </w:rPr>
      </w:pPr>
      <w:r w:rsidRPr="000C79CC">
        <w:rPr>
          <w:rFonts w:ascii="Arial" w:hAnsi="Arial" w:cs="Arial"/>
          <w:b/>
          <w:bCs/>
          <w:color w:val="FF0000"/>
        </w:rPr>
        <w:t>(Caveat – NanoVNA Saver is kind of a POS, so it crashes often. If it crashes, try restarting the program. If it keeps crashing, try power-cycling the NanoVNA)</w:t>
      </w:r>
    </w:p>
    <w:p w14:paraId="53A415CA" w14:textId="4EFBA763" w:rsidR="004F7D42" w:rsidRPr="000C79CC" w:rsidRDefault="004F7D42" w:rsidP="0096709E">
      <w:pPr>
        <w:contextualSpacing/>
        <w:rPr>
          <w:rFonts w:ascii="Arial" w:hAnsi="Arial" w:cs="Arial"/>
        </w:rPr>
      </w:pPr>
      <w:r w:rsidRPr="000C79CC">
        <w:rPr>
          <w:rFonts w:ascii="Arial" w:hAnsi="Arial" w:cs="Arial"/>
        </w:rPr>
        <w:t>Connect the SMA to UHF adapter to the S11 port on the NanoVNA</w:t>
      </w:r>
    </w:p>
    <w:p w14:paraId="4452737B" w14:textId="7C3CEF5E" w:rsidR="007027D2" w:rsidRPr="000C79CC" w:rsidRDefault="00CA41C5" w:rsidP="0096709E">
      <w:pPr>
        <w:contextualSpacing/>
        <w:rPr>
          <w:rFonts w:ascii="Arial" w:hAnsi="Arial" w:cs="Arial"/>
        </w:rPr>
      </w:pPr>
      <w:r w:rsidRPr="000C79CC">
        <w:rPr>
          <w:rFonts w:ascii="Arial" w:hAnsi="Arial" w:cs="Arial"/>
        </w:rPr>
        <w:t>Connect the UHF end to the antenna you wish to test (antenna only, no other devices connected).</w:t>
      </w:r>
    </w:p>
    <w:p w14:paraId="6BAEAF64" w14:textId="2ECA4E33" w:rsidR="007027D2" w:rsidRPr="000C79CC" w:rsidRDefault="007027D2" w:rsidP="0096709E">
      <w:pPr>
        <w:contextualSpacing/>
        <w:rPr>
          <w:rFonts w:ascii="Arial" w:hAnsi="Arial" w:cs="Arial"/>
        </w:rPr>
      </w:pPr>
      <w:r w:rsidRPr="000C79CC">
        <w:rPr>
          <w:rFonts w:ascii="Arial" w:hAnsi="Arial" w:cs="Arial"/>
        </w:rPr>
        <w:t xml:space="preserve">Click </w:t>
      </w:r>
      <w:r w:rsidRPr="000C79CC">
        <w:rPr>
          <w:rFonts w:ascii="Arial" w:hAnsi="Arial" w:cs="Arial"/>
          <w:b/>
          <w:bCs/>
        </w:rPr>
        <w:t>Sweep Setting</w:t>
      </w:r>
      <w:r w:rsidRPr="000C79CC">
        <w:rPr>
          <w:rFonts w:ascii="Arial" w:hAnsi="Arial" w:cs="Arial"/>
        </w:rPr>
        <w:t xml:space="preserve"> at the top under </w:t>
      </w:r>
      <w:r w:rsidRPr="000C79CC">
        <w:rPr>
          <w:rFonts w:ascii="Arial" w:hAnsi="Arial" w:cs="Arial"/>
          <w:b/>
          <w:bCs/>
        </w:rPr>
        <w:t>Sweep Control</w:t>
      </w:r>
    </w:p>
    <w:p w14:paraId="2226D0D9" w14:textId="3F8D7AE0" w:rsidR="007027D2" w:rsidRPr="000C79CC" w:rsidRDefault="007027D2" w:rsidP="0096709E">
      <w:pPr>
        <w:contextualSpacing/>
        <w:rPr>
          <w:rFonts w:ascii="Arial" w:hAnsi="Arial" w:cs="Arial"/>
        </w:rPr>
      </w:pPr>
      <w:r w:rsidRPr="000C79CC">
        <w:rPr>
          <w:rFonts w:ascii="Arial" w:hAnsi="Arial" w:cs="Arial"/>
        </w:rPr>
        <w:t xml:space="preserve">Select </w:t>
      </w:r>
      <w:r w:rsidRPr="000C79CC">
        <w:rPr>
          <w:rFonts w:ascii="Arial" w:hAnsi="Arial" w:cs="Arial"/>
          <w:b/>
          <w:bCs/>
        </w:rPr>
        <w:t>Averaged Sweep</w:t>
      </w:r>
    </w:p>
    <w:p w14:paraId="15653FA3" w14:textId="6DE4F55D" w:rsidR="007027D2" w:rsidRPr="000C79CC" w:rsidRDefault="007027D2" w:rsidP="0096709E">
      <w:pPr>
        <w:contextualSpacing/>
        <w:rPr>
          <w:rFonts w:ascii="Arial" w:hAnsi="Arial" w:cs="Arial"/>
          <w:b/>
          <w:bCs/>
        </w:rPr>
      </w:pPr>
      <w:r w:rsidRPr="000C79CC">
        <w:rPr>
          <w:rFonts w:ascii="Arial" w:hAnsi="Arial" w:cs="Arial"/>
          <w:b/>
          <w:bCs/>
        </w:rPr>
        <w:t>Logarithmic Sweep</w:t>
      </w:r>
    </w:p>
    <w:p w14:paraId="03A5F556" w14:textId="55AAC036" w:rsidR="007027D2" w:rsidRPr="000C79CC" w:rsidRDefault="007027D2" w:rsidP="0096709E">
      <w:pPr>
        <w:contextualSpacing/>
        <w:rPr>
          <w:rFonts w:ascii="Arial" w:hAnsi="Arial" w:cs="Arial"/>
          <w:b/>
          <w:bCs/>
        </w:rPr>
      </w:pPr>
      <w:r w:rsidRPr="000C79CC">
        <w:rPr>
          <w:rFonts w:ascii="Arial" w:hAnsi="Arial" w:cs="Arial"/>
          <w:b/>
          <w:bCs/>
        </w:rPr>
        <w:t>Number or measurements to average = 5</w:t>
      </w:r>
    </w:p>
    <w:p w14:paraId="129CB881" w14:textId="0E6865AA" w:rsidR="007027D2" w:rsidRPr="000C79CC" w:rsidRDefault="007027D2" w:rsidP="0096709E">
      <w:pPr>
        <w:contextualSpacing/>
        <w:rPr>
          <w:rFonts w:ascii="Arial" w:hAnsi="Arial" w:cs="Arial"/>
          <w:b/>
          <w:bCs/>
        </w:rPr>
      </w:pPr>
      <w:r w:rsidRPr="000C79CC">
        <w:rPr>
          <w:rFonts w:ascii="Arial" w:hAnsi="Arial" w:cs="Arial"/>
          <w:b/>
          <w:bCs/>
        </w:rPr>
        <w:t>Number to discard – 2</w:t>
      </w:r>
    </w:p>
    <w:p w14:paraId="631E7EF5" w14:textId="76EC9EBB" w:rsidR="007027D2" w:rsidRPr="000C79CC" w:rsidRDefault="007027D2" w:rsidP="0096709E">
      <w:pPr>
        <w:contextualSpacing/>
        <w:rPr>
          <w:rFonts w:ascii="Arial" w:hAnsi="Arial" w:cs="Arial"/>
        </w:rPr>
      </w:pPr>
      <w:r w:rsidRPr="000C79CC">
        <w:rPr>
          <w:rFonts w:ascii="Arial" w:hAnsi="Arial" w:cs="Arial"/>
          <w:b/>
          <w:bCs/>
        </w:rPr>
        <w:t>Select Band</w:t>
      </w:r>
      <w:r w:rsidRPr="000C79CC">
        <w:rPr>
          <w:rFonts w:ascii="Arial" w:hAnsi="Arial" w:cs="Arial"/>
        </w:rPr>
        <w:t>: Select any band you want, for antenna tuning we will start with a full range sweep so it doesn’t really matter what you select here, we will be changing it anyway manually later.</w:t>
      </w:r>
    </w:p>
    <w:p w14:paraId="2182D0D8" w14:textId="6E925C53" w:rsidR="007027D2" w:rsidRPr="000C79CC" w:rsidRDefault="007027D2" w:rsidP="0096709E">
      <w:pPr>
        <w:contextualSpacing/>
        <w:rPr>
          <w:rFonts w:ascii="Arial" w:hAnsi="Arial" w:cs="Arial"/>
          <w:b/>
          <w:bCs/>
        </w:rPr>
      </w:pPr>
      <w:r w:rsidRPr="000C79CC">
        <w:rPr>
          <w:rFonts w:ascii="Arial" w:hAnsi="Arial" w:cs="Arial"/>
          <w:b/>
          <w:bCs/>
        </w:rPr>
        <w:t>Pad limits set to 10%</w:t>
      </w:r>
    </w:p>
    <w:p w14:paraId="7FECC7AC" w14:textId="0E9886F0" w:rsidR="007027D2" w:rsidRPr="000C79CC" w:rsidRDefault="007027D2" w:rsidP="0096709E">
      <w:pPr>
        <w:contextualSpacing/>
        <w:rPr>
          <w:rFonts w:ascii="Arial" w:hAnsi="Arial" w:cs="Arial"/>
        </w:rPr>
      </w:pPr>
      <w:r w:rsidRPr="000C79CC">
        <w:rPr>
          <w:rFonts w:ascii="Arial" w:hAnsi="Arial" w:cs="Arial"/>
        </w:rPr>
        <w:t xml:space="preserve">Click </w:t>
      </w:r>
      <w:r w:rsidRPr="000C79CC">
        <w:rPr>
          <w:rFonts w:ascii="Arial" w:hAnsi="Arial" w:cs="Arial"/>
          <w:b/>
          <w:bCs/>
        </w:rPr>
        <w:t>Set band sweep</w:t>
      </w:r>
      <w:r w:rsidRPr="000C79CC">
        <w:rPr>
          <w:rFonts w:ascii="Arial" w:hAnsi="Arial" w:cs="Arial"/>
        </w:rPr>
        <w:t xml:space="preserve"> button at the bottom. The window will NOT go away, and the only change you will see is that the Sweep Control section at the top left now has different values</w:t>
      </w:r>
      <w:r w:rsidR="004F7D42" w:rsidRPr="000C79CC">
        <w:rPr>
          <w:rFonts w:ascii="Arial" w:hAnsi="Arial" w:cs="Arial"/>
        </w:rPr>
        <w:t xml:space="preserve"> than before</w:t>
      </w:r>
      <w:r w:rsidRPr="000C79CC">
        <w:rPr>
          <w:rFonts w:ascii="Arial" w:hAnsi="Arial" w:cs="Arial"/>
        </w:rPr>
        <w:t>.</w:t>
      </w:r>
    </w:p>
    <w:p w14:paraId="03449A09" w14:textId="71F8CDAD" w:rsidR="007027D2" w:rsidRPr="000C79CC" w:rsidRDefault="00E3149D" w:rsidP="0096709E">
      <w:pPr>
        <w:contextualSpacing/>
        <w:rPr>
          <w:rFonts w:ascii="Arial" w:hAnsi="Arial" w:cs="Arial"/>
        </w:rPr>
      </w:pPr>
      <w:r w:rsidRPr="000C79CC">
        <w:rPr>
          <w:rFonts w:ascii="Arial" w:hAnsi="Arial" w:cs="Arial"/>
        </w:rPr>
        <w:t xml:space="preserve">Now that we have our other parameters set, you </w:t>
      </w:r>
      <w:r w:rsidR="007027D2" w:rsidRPr="000C79CC">
        <w:rPr>
          <w:rFonts w:ascii="Arial" w:hAnsi="Arial" w:cs="Arial"/>
        </w:rPr>
        <w:t>can close the Sweep Settings window manually.</w:t>
      </w:r>
    </w:p>
    <w:p w14:paraId="54E20E35" w14:textId="1515A749" w:rsidR="002C0D00" w:rsidRPr="000C79CC" w:rsidRDefault="002C0D00" w:rsidP="0096709E">
      <w:pPr>
        <w:contextualSpacing/>
        <w:rPr>
          <w:rFonts w:ascii="Arial" w:hAnsi="Arial" w:cs="Arial"/>
        </w:rPr>
      </w:pPr>
      <w:r w:rsidRPr="000C79CC">
        <w:rPr>
          <w:rFonts w:ascii="Arial" w:hAnsi="Arial" w:cs="Arial"/>
          <w:noProof/>
        </w:rPr>
        <w:drawing>
          <wp:inline distT="0" distB="0" distL="0" distR="0" wp14:anchorId="7ABF56C9" wp14:editId="6639C882">
            <wp:extent cx="4702564" cy="46005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9678" cy="4646667"/>
                    </a:xfrm>
                    <a:prstGeom prst="rect">
                      <a:avLst/>
                    </a:prstGeom>
                  </pic:spPr>
                </pic:pic>
              </a:graphicData>
            </a:graphic>
          </wp:inline>
        </w:drawing>
      </w:r>
    </w:p>
    <w:p w14:paraId="3267123E" w14:textId="77777777" w:rsidR="00360BD0" w:rsidRPr="000C79CC" w:rsidRDefault="00360BD0" w:rsidP="0096709E">
      <w:pPr>
        <w:contextualSpacing/>
        <w:rPr>
          <w:rFonts w:ascii="Arial" w:hAnsi="Arial" w:cs="Arial"/>
          <w:b/>
          <w:bCs/>
        </w:rPr>
      </w:pPr>
    </w:p>
    <w:p w14:paraId="5364A869" w14:textId="2E3B4231" w:rsidR="002C0D00" w:rsidRPr="000C79CC" w:rsidRDefault="002C0D00" w:rsidP="0096709E">
      <w:pPr>
        <w:contextualSpacing/>
        <w:rPr>
          <w:rFonts w:ascii="Arial" w:hAnsi="Arial" w:cs="Arial"/>
          <w:b/>
          <w:bCs/>
        </w:rPr>
      </w:pPr>
      <w:r w:rsidRPr="000C79CC">
        <w:rPr>
          <w:rFonts w:ascii="Arial" w:hAnsi="Arial" w:cs="Arial"/>
          <w:b/>
          <w:bCs/>
        </w:rPr>
        <w:t>Display Setup</w:t>
      </w:r>
    </w:p>
    <w:p w14:paraId="70F75DCE" w14:textId="7E671384" w:rsidR="00E3149D" w:rsidRPr="000C79CC" w:rsidRDefault="00E3149D" w:rsidP="0096709E">
      <w:pPr>
        <w:contextualSpacing/>
        <w:rPr>
          <w:rFonts w:ascii="Arial" w:hAnsi="Arial" w:cs="Arial"/>
        </w:rPr>
      </w:pPr>
      <w:r w:rsidRPr="000C79CC">
        <w:rPr>
          <w:rFonts w:ascii="Arial" w:hAnsi="Arial" w:cs="Arial"/>
        </w:rPr>
        <w:t xml:space="preserve">Click on the button labeled </w:t>
      </w:r>
      <w:r w:rsidRPr="000C79CC">
        <w:rPr>
          <w:rFonts w:ascii="Arial" w:hAnsi="Arial" w:cs="Arial"/>
          <w:b/>
          <w:bCs/>
        </w:rPr>
        <w:t>Display Setup</w:t>
      </w:r>
      <w:r w:rsidRPr="000C79CC">
        <w:rPr>
          <w:rFonts w:ascii="Arial" w:hAnsi="Arial" w:cs="Arial"/>
        </w:rPr>
        <w:t xml:space="preserve"> at the bottom left</w:t>
      </w:r>
    </w:p>
    <w:p w14:paraId="7AFF04DD" w14:textId="77777777" w:rsidR="00E3149D" w:rsidRPr="000C79CC" w:rsidRDefault="00E3149D" w:rsidP="0096709E">
      <w:pPr>
        <w:contextualSpacing/>
        <w:rPr>
          <w:rFonts w:ascii="Arial" w:hAnsi="Arial" w:cs="Arial"/>
        </w:rPr>
      </w:pPr>
      <w:r w:rsidRPr="000C79CC">
        <w:rPr>
          <w:rFonts w:ascii="Arial" w:hAnsi="Arial" w:cs="Arial"/>
        </w:rPr>
        <w:t xml:space="preserve">Look under </w:t>
      </w:r>
      <w:r w:rsidRPr="000C79CC">
        <w:rPr>
          <w:rFonts w:ascii="Arial" w:hAnsi="Arial" w:cs="Arial"/>
          <w:b/>
          <w:bCs/>
        </w:rPr>
        <w:t>VSWR Markers</w:t>
      </w:r>
      <w:r w:rsidRPr="000C79CC">
        <w:rPr>
          <w:rFonts w:ascii="Arial" w:hAnsi="Arial" w:cs="Arial"/>
        </w:rPr>
        <w:t xml:space="preserve"> and use the drop-down list to see what values are already there.</w:t>
      </w:r>
    </w:p>
    <w:p w14:paraId="481D99CE" w14:textId="1B115172" w:rsidR="00E3149D" w:rsidRPr="000C79CC" w:rsidRDefault="00E3149D" w:rsidP="0096709E">
      <w:pPr>
        <w:contextualSpacing/>
        <w:rPr>
          <w:rFonts w:ascii="Arial" w:hAnsi="Arial" w:cs="Arial"/>
        </w:rPr>
      </w:pPr>
      <w:r w:rsidRPr="000C79CC">
        <w:rPr>
          <w:rFonts w:ascii="Arial" w:hAnsi="Arial" w:cs="Arial"/>
        </w:rPr>
        <w:t xml:space="preserve">If you do not have the following values, use the </w:t>
      </w:r>
      <w:r w:rsidRPr="000C79CC">
        <w:rPr>
          <w:rFonts w:ascii="Arial" w:hAnsi="Arial" w:cs="Arial"/>
          <w:b/>
          <w:bCs/>
        </w:rPr>
        <w:t>Add</w:t>
      </w:r>
      <w:r w:rsidRPr="000C79CC">
        <w:rPr>
          <w:rFonts w:ascii="Arial" w:hAnsi="Arial" w:cs="Arial"/>
        </w:rPr>
        <w:t xml:space="preserve"> button to add them.</w:t>
      </w:r>
      <w:r w:rsidR="00813785" w:rsidRPr="000C79CC">
        <w:rPr>
          <w:rFonts w:ascii="Arial" w:hAnsi="Arial" w:cs="Arial"/>
        </w:rPr>
        <w:t xml:space="preserve"> 1.25, 1.5, 2.0, 2.5, 3.0</w:t>
      </w:r>
    </w:p>
    <w:p w14:paraId="3FCA9815" w14:textId="65867CCE" w:rsidR="00E3149D" w:rsidRPr="000C79CC" w:rsidRDefault="00E3149D" w:rsidP="0096709E">
      <w:pPr>
        <w:contextualSpacing/>
        <w:rPr>
          <w:rFonts w:ascii="Arial" w:hAnsi="Arial" w:cs="Arial"/>
        </w:rPr>
      </w:pPr>
      <w:r w:rsidRPr="000C79CC">
        <w:rPr>
          <w:rFonts w:ascii="Arial" w:hAnsi="Arial" w:cs="Arial"/>
        </w:rPr>
        <w:t xml:space="preserve">The </w:t>
      </w:r>
      <w:r w:rsidRPr="000C79CC">
        <w:rPr>
          <w:rFonts w:ascii="Arial" w:hAnsi="Arial" w:cs="Arial"/>
          <w:b/>
          <w:bCs/>
        </w:rPr>
        <w:t>Add VSWR</w:t>
      </w:r>
      <w:r w:rsidRPr="000C79CC">
        <w:rPr>
          <w:rFonts w:ascii="Arial" w:hAnsi="Arial" w:cs="Arial"/>
        </w:rPr>
        <w:t xml:space="preserve"> window will pop-up and allow you to add additional values.</w:t>
      </w:r>
    </w:p>
    <w:p w14:paraId="65665BDB" w14:textId="515EB24D" w:rsidR="002C0D00" w:rsidRPr="000C79CC" w:rsidRDefault="00E3149D" w:rsidP="0096709E">
      <w:pPr>
        <w:contextualSpacing/>
        <w:rPr>
          <w:rFonts w:ascii="Arial" w:hAnsi="Arial" w:cs="Arial"/>
        </w:rPr>
      </w:pPr>
      <w:r w:rsidRPr="000C79CC">
        <w:rPr>
          <w:rFonts w:ascii="Arial" w:hAnsi="Arial" w:cs="Arial"/>
        </w:rPr>
        <w:lastRenderedPageBreak/>
        <w:t xml:space="preserve">After entering a value, click the </w:t>
      </w:r>
      <w:r w:rsidRPr="000C79CC">
        <w:rPr>
          <w:rFonts w:ascii="Arial" w:hAnsi="Arial" w:cs="Arial"/>
          <w:b/>
          <w:bCs/>
        </w:rPr>
        <w:t>OK</w:t>
      </w:r>
      <w:r w:rsidRPr="000C79CC">
        <w:rPr>
          <w:rFonts w:ascii="Arial" w:hAnsi="Arial" w:cs="Arial"/>
        </w:rPr>
        <w:t xml:space="preserve"> button to add it. To add more, repeat the 2 steps above until they are all added. This step will draw SWR lines in the chart so you can more easily see where your antenna is resonant. </w:t>
      </w:r>
    </w:p>
    <w:p w14:paraId="38EB196D" w14:textId="77777777" w:rsidR="00360BD0" w:rsidRPr="000C79CC" w:rsidRDefault="00360BD0" w:rsidP="0096709E">
      <w:pPr>
        <w:contextualSpacing/>
        <w:rPr>
          <w:rFonts w:ascii="Arial" w:hAnsi="Arial" w:cs="Arial"/>
        </w:rPr>
      </w:pPr>
    </w:p>
    <w:p w14:paraId="5BA9E140" w14:textId="74361302" w:rsidR="002C0D00" w:rsidRPr="000C79CC" w:rsidRDefault="002C0D00" w:rsidP="0096709E">
      <w:pPr>
        <w:contextualSpacing/>
        <w:rPr>
          <w:rFonts w:ascii="Arial" w:hAnsi="Arial" w:cs="Arial"/>
        </w:rPr>
      </w:pPr>
      <w:r w:rsidRPr="000C79CC">
        <w:rPr>
          <w:rFonts w:ascii="Arial" w:hAnsi="Arial" w:cs="Arial"/>
        </w:rPr>
        <w:t xml:space="preserve">Once you have added all the VSWR markers, you need to make sure the </w:t>
      </w:r>
      <w:r w:rsidRPr="000C79CC">
        <w:rPr>
          <w:rFonts w:ascii="Arial" w:hAnsi="Arial" w:cs="Arial"/>
          <w:b/>
          <w:bCs/>
        </w:rPr>
        <w:t>Show Bands</w:t>
      </w:r>
      <w:r w:rsidRPr="000C79CC">
        <w:rPr>
          <w:rFonts w:ascii="Arial" w:hAnsi="Arial" w:cs="Arial"/>
        </w:rPr>
        <w:t xml:space="preserve"> option is checked in the </w:t>
      </w:r>
      <w:r w:rsidRPr="000C79CC">
        <w:rPr>
          <w:rFonts w:ascii="Arial" w:hAnsi="Arial" w:cs="Arial"/>
          <w:b/>
          <w:bCs/>
        </w:rPr>
        <w:t>Bands</w:t>
      </w:r>
      <w:r w:rsidRPr="000C79CC">
        <w:rPr>
          <w:rFonts w:ascii="Arial" w:hAnsi="Arial" w:cs="Arial"/>
        </w:rPr>
        <w:t xml:space="preserve"> section of the main </w:t>
      </w:r>
      <w:r w:rsidRPr="000C79CC">
        <w:rPr>
          <w:rFonts w:ascii="Arial" w:hAnsi="Arial" w:cs="Arial"/>
          <w:b/>
          <w:bCs/>
        </w:rPr>
        <w:t>Display Settings</w:t>
      </w:r>
      <w:r w:rsidRPr="000C79CC">
        <w:rPr>
          <w:rFonts w:ascii="Arial" w:hAnsi="Arial" w:cs="Arial"/>
        </w:rPr>
        <w:t xml:space="preserve"> window. This will make gray lines appear for the pre-defined Radio Bands within the sweep, which is helpful.</w:t>
      </w:r>
    </w:p>
    <w:p w14:paraId="70338930" w14:textId="3D9155B2" w:rsidR="00E3149D" w:rsidRPr="000C79CC" w:rsidRDefault="00E3149D" w:rsidP="0096709E">
      <w:pPr>
        <w:contextualSpacing/>
        <w:rPr>
          <w:rFonts w:ascii="Arial" w:hAnsi="Arial" w:cs="Arial"/>
        </w:rPr>
      </w:pPr>
      <w:r w:rsidRPr="000C79CC">
        <w:rPr>
          <w:rFonts w:ascii="Arial" w:hAnsi="Arial" w:cs="Arial"/>
        </w:rPr>
        <w:t xml:space="preserve">Change all </w:t>
      </w:r>
      <w:r w:rsidR="002C0D00" w:rsidRPr="000C79CC">
        <w:rPr>
          <w:rFonts w:ascii="Arial" w:hAnsi="Arial" w:cs="Arial"/>
        </w:rPr>
        <w:t xml:space="preserve">other </w:t>
      </w:r>
      <w:r w:rsidRPr="000C79CC">
        <w:rPr>
          <w:rFonts w:ascii="Arial" w:hAnsi="Arial" w:cs="Arial"/>
        </w:rPr>
        <w:t xml:space="preserve">settings to those visible </w:t>
      </w:r>
      <w:r w:rsidR="002C0D00" w:rsidRPr="000C79CC">
        <w:rPr>
          <w:rFonts w:ascii="Arial" w:hAnsi="Arial" w:cs="Arial"/>
        </w:rPr>
        <w:t xml:space="preserve">in the picture </w:t>
      </w:r>
      <w:r w:rsidR="00E66240" w:rsidRPr="000C79CC">
        <w:rPr>
          <w:rFonts w:ascii="Arial" w:hAnsi="Arial" w:cs="Arial"/>
        </w:rPr>
        <w:t>below</w:t>
      </w:r>
      <w:r w:rsidR="002C0D00" w:rsidRPr="000C79CC">
        <w:rPr>
          <w:rFonts w:ascii="Arial" w:hAnsi="Arial" w:cs="Arial"/>
        </w:rPr>
        <w:t>.</w:t>
      </w:r>
    </w:p>
    <w:p w14:paraId="762FF183" w14:textId="74901B72" w:rsidR="002C0D00" w:rsidRPr="000C79CC" w:rsidRDefault="00360BD0">
      <w:pPr>
        <w:contextualSpacing/>
        <w:rPr>
          <w:rFonts w:ascii="Arial" w:hAnsi="Arial" w:cs="Arial"/>
        </w:rPr>
      </w:pPr>
      <w:r w:rsidRPr="000C79CC">
        <w:rPr>
          <w:rFonts w:ascii="Arial" w:hAnsi="Arial" w:cs="Arial"/>
          <w:noProof/>
        </w:rPr>
        <w:drawing>
          <wp:inline distT="0" distB="0" distL="0" distR="0" wp14:anchorId="5779DA80" wp14:editId="0EE1C307">
            <wp:extent cx="5270833" cy="5353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1820" cy="5364208"/>
                    </a:xfrm>
                    <a:prstGeom prst="rect">
                      <a:avLst/>
                    </a:prstGeom>
                  </pic:spPr>
                </pic:pic>
              </a:graphicData>
            </a:graphic>
          </wp:inline>
        </w:drawing>
      </w:r>
    </w:p>
    <w:p w14:paraId="35A919DF" w14:textId="77777777" w:rsidR="00360BD0" w:rsidRPr="000C79CC" w:rsidRDefault="00360BD0" w:rsidP="00E66240">
      <w:pPr>
        <w:contextualSpacing/>
        <w:rPr>
          <w:rFonts w:ascii="Arial" w:hAnsi="Arial" w:cs="Arial"/>
        </w:rPr>
      </w:pPr>
    </w:p>
    <w:p w14:paraId="0B916A0E" w14:textId="31877BE7" w:rsidR="00E66240" w:rsidRPr="000C79CC" w:rsidRDefault="00E66240" w:rsidP="00E66240">
      <w:pPr>
        <w:contextualSpacing/>
        <w:rPr>
          <w:rFonts w:ascii="Arial" w:hAnsi="Arial" w:cs="Arial"/>
        </w:rPr>
      </w:pPr>
      <w:r w:rsidRPr="000C79CC">
        <w:rPr>
          <w:rFonts w:ascii="Arial" w:hAnsi="Arial" w:cs="Arial"/>
        </w:rPr>
        <w:t xml:space="preserve">Once complete, simply </w:t>
      </w:r>
      <w:r w:rsidRPr="000C79CC">
        <w:rPr>
          <w:rFonts w:ascii="Arial" w:hAnsi="Arial" w:cs="Arial"/>
          <w:b/>
          <w:bCs/>
        </w:rPr>
        <w:t>close</w:t>
      </w:r>
      <w:r w:rsidRPr="000C79CC">
        <w:rPr>
          <w:rFonts w:ascii="Arial" w:hAnsi="Arial" w:cs="Arial"/>
        </w:rPr>
        <w:t xml:space="preserve"> the window to save the settings.</w:t>
      </w:r>
    </w:p>
    <w:p w14:paraId="76B00FFF" w14:textId="06039201" w:rsidR="00A562BC" w:rsidRPr="000C79CC" w:rsidRDefault="00A562BC">
      <w:pPr>
        <w:rPr>
          <w:rFonts w:ascii="Arial" w:hAnsi="Arial" w:cs="Arial"/>
          <w:b/>
          <w:bCs/>
        </w:rPr>
      </w:pPr>
      <w:r w:rsidRPr="000C79CC">
        <w:rPr>
          <w:rFonts w:ascii="Arial" w:hAnsi="Arial" w:cs="Arial"/>
          <w:b/>
          <w:bCs/>
        </w:rPr>
        <w:br w:type="page"/>
      </w:r>
    </w:p>
    <w:p w14:paraId="5204D527" w14:textId="77777777" w:rsidR="00360BD0" w:rsidRPr="000C79CC" w:rsidRDefault="00360BD0" w:rsidP="0096709E">
      <w:pPr>
        <w:contextualSpacing/>
        <w:rPr>
          <w:rFonts w:ascii="Arial" w:hAnsi="Arial" w:cs="Arial"/>
          <w:b/>
          <w:bCs/>
        </w:rPr>
      </w:pPr>
    </w:p>
    <w:p w14:paraId="4AF070C6" w14:textId="33524865" w:rsidR="002C0D00" w:rsidRPr="000C79CC" w:rsidRDefault="00E66240" w:rsidP="0096709E">
      <w:pPr>
        <w:contextualSpacing/>
        <w:rPr>
          <w:rFonts w:ascii="Arial" w:hAnsi="Arial" w:cs="Arial"/>
          <w:b/>
          <w:bCs/>
        </w:rPr>
      </w:pPr>
      <w:r w:rsidRPr="000C79CC">
        <w:rPr>
          <w:rFonts w:ascii="Arial" w:hAnsi="Arial" w:cs="Arial"/>
          <w:b/>
          <w:bCs/>
        </w:rPr>
        <w:t>Conducting a Sweep</w:t>
      </w:r>
    </w:p>
    <w:p w14:paraId="058363E2" w14:textId="5E43EEC0" w:rsidR="00E66240" w:rsidRPr="000C79CC" w:rsidRDefault="00E66240" w:rsidP="0096709E">
      <w:pPr>
        <w:contextualSpacing/>
        <w:rPr>
          <w:rFonts w:ascii="Arial" w:hAnsi="Arial" w:cs="Arial"/>
        </w:rPr>
      </w:pPr>
      <w:r w:rsidRPr="000C79CC">
        <w:rPr>
          <w:rFonts w:ascii="Arial" w:hAnsi="Arial" w:cs="Arial"/>
        </w:rPr>
        <w:t xml:space="preserve">Since we want to know what a EFHW Multiband antenna will do, we need to sweep more than one band’s range. </w:t>
      </w:r>
    </w:p>
    <w:p w14:paraId="6F2B271C" w14:textId="31C2C6AD" w:rsidR="00E66240" w:rsidRPr="000C79CC" w:rsidRDefault="00E66240" w:rsidP="0096709E">
      <w:pPr>
        <w:contextualSpacing/>
        <w:rPr>
          <w:rFonts w:ascii="Arial" w:hAnsi="Arial" w:cs="Arial"/>
        </w:rPr>
      </w:pPr>
      <w:r w:rsidRPr="000C79CC">
        <w:rPr>
          <w:rFonts w:ascii="Arial" w:hAnsi="Arial" w:cs="Arial"/>
        </w:rPr>
        <w:t xml:space="preserve">At the top left, change the Sweep Control Start setting to read 3.0MHz (you can simply press 3m and it will know you mean 3.0 MHz) and Stop to be </w:t>
      </w:r>
      <w:r w:rsidR="001B5B05" w:rsidRPr="000C79CC">
        <w:rPr>
          <w:rFonts w:ascii="Arial" w:hAnsi="Arial" w:cs="Arial"/>
        </w:rPr>
        <w:t>30</w:t>
      </w:r>
      <w:r w:rsidRPr="000C79CC">
        <w:rPr>
          <w:rFonts w:ascii="Arial" w:hAnsi="Arial" w:cs="Arial"/>
        </w:rPr>
        <w:t>M</w:t>
      </w:r>
      <w:r w:rsidR="001B5B05" w:rsidRPr="000C79CC">
        <w:rPr>
          <w:rFonts w:ascii="Arial" w:hAnsi="Arial" w:cs="Arial"/>
        </w:rPr>
        <w:t xml:space="preserve">. </w:t>
      </w:r>
      <w:r w:rsidR="001B5B05" w:rsidRPr="000C79CC">
        <w:rPr>
          <w:rFonts w:ascii="Arial" w:hAnsi="Arial" w:cs="Arial"/>
          <w:color w:val="FF0000"/>
        </w:rPr>
        <w:t>You always want the start and stop frequency to be slightly lower and higher than the range of the band so you have some space on each side of the chart.</w:t>
      </w:r>
    </w:p>
    <w:p w14:paraId="0AAA9699" w14:textId="15AF240F" w:rsidR="002C0D00" w:rsidRPr="000C79CC" w:rsidRDefault="002C0D00" w:rsidP="0096709E">
      <w:pPr>
        <w:contextualSpacing/>
        <w:rPr>
          <w:rFonts w:ascii="Arial" w:hAnsi="Arial" w:cs="Arial"/>
        </w:rPr>
      </w:pPr>
      <w:r w:rsidRPr="000C79CC">
        <w:rPr>
          <w:rFonts w:ascii="Arial" w:hAnsi="Arial" w:cs="Arial"/>
        </w:rPr>
        <w:t xml:space="preserve">Click the </w:t>
      </w:r>
      <w:r w:rsidRPr="000C79CC">
        <w:rPr>
          <w:rFonts w:ascii="Arial" w:hAnsi="Arial" w:cs="Arial"/>
          <w:b/>
          <w:bCs/>
        </w:rPr>
        <w:t>Sweep</w:t>
      </w:r>
      <w:r w:rsidRPr="000C79CC">
        <w:rPr>
          <w:rFonts w:ascii="Arial" w:hAnsi="Arial" w:cs="Arial"/>
        </w:rPr>
        <w:t xml:space="preserve"> button (Not Sweep Settings) to execute a frequency sweep. </w:t>
      </w:r>
    </w:p>
    <w:p w14:paraId="7B071130" w14:textId="50243F8D" w:rsidR="002C0D00" w:rsidRPr="000C79CC" w:rsidRDefault="002C0D00" w:rsidP="0096709E">
      <w:pPr>
        <w:contextualSpacing/>
        <w:rPr>
          <w:rFonts w:ascii="Arial" w:hAnsi="Arial" w:cs="Arial"/>
        </w:rPr>
      </w:pPr>
      <w:r w:rsidRPr="000C79CC">
        <w:rPr>
          <w:rFonts w:ascii="Arial" w:hAnsi="Arial" w:cs="Arial"/>
        </w:rPr>
        <w:t xml:space="preserve">You will see the progress bar </w:t>
      </w:r>
      <w:r w:rsidR="00E66240" w:rsidRPr="000C79CC">
        <w:rPr>
          <w:rFonts w:ascii="Arial" w:hAnsi="Arial" w:cs="Arial"/>
        </w:rPr>
        <w:t>move in 20% increments (we are doing 5 sweeps) until it reaches 100%, you can now see the</w:t>
      </w:r>
      <w:r w:rsidR="001D5C04" w:rsidRPr="000C79CC">
        <w:rPr>
          <w:rFonts w:ascii="Arial" w:hAnsi="Arial" w:cs="Arial"/>
        </w:rPr>
        <w:t xml:space="preserve"> SWR of the antenna across it’s spectrum of use. </w:t>
      </w:r>
    </w:p>
    <w:p w14:paraId="19A6EF73" w14:textId="12EF48F1" w:rsidR="001D5C04" w:rsidRPr="000C79CC" w:rsidRDefault="001D5C04" w:rsidP="0096709E">
      <w:pPr>
        <w:contextualSpacing/>
        <w:rPr>
          <w:rFonts w:ascii="Arial" w:hAnsi="Arial" w:cs="Arial"/>
        </w:rPr>
      </w:pPr>
      <w:r w:rsidRPr="000C79CC">
        <w:rPr>
          <w:rFonts w:ascii="Arial" w:hAnsi="Arial" w:cs="Arial"/>
          <w:noProof/>
        </w:rPr>
        <w:drawing>
          <wp:inline distT="0" distB="0" distL="0" distR="0" wp14:anchorId="181E4A00" wp14:editId="481CC646">
            <wp:extent cx="5943600" cy="2822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22575"/>
                    </a:xfrm>
                    <a:prstGeom prst="rect">
                      <a:avLst/>
                    </a:prstGeom>
                  </pic:spPr>
                </pic:pic>
              </a:graphicData>
            </a:graphic>
          </wp:inline>
        </w:drawing>
      </w:r>
    </w:p>
    <w:p w14:paraId="00CE1368" w14:textId="7CCB25B0" w:rsidR="001D5C04" w:rsidRPr="000C79CC" w:rsidRDefault="001D5C04" w:rsidP="0096709E">
      <w:pPr>
        <w:contextualSpacing/>
        <w:rPr>
          <w:rFonts w:ascii="Arial" w:hAnsi="Arial" w:cs="Arial"/>
        </w:rPr>
      </w:pPr>
    </w:p>
    <w:p w14:paraId="73344D9C" w14:textId="43A342DF" w:rsidR="00360BD0" w:rsidRPr="000C79CC" w:rsidRDefault="001D5C04" w:rsidP="0096709E">
      <w:pPr>
        <w:contextualSpacing/>
        <w:rPr>
          <w:rFonts w:ascii="Arial" w:hAnsi="Arial" w:cs="Arial"/>
        </w:rPr>
      </w:pPr>
      <w:r w:rsidRPr="000C79CC">
        <w:rPr>
          <w:rFonts w:ascii="Arial" w:hAnsi="Arial" w:cs="Arial"/>
        </w:rPr>
        <w:t>In the chart above</w:t>
      </w:r>
      <w:r w:rsidR="00A41BE8" w:rsidRPr="000C79CC">
        <w:rPr>
          <w:rFonts w:ascii="Arial" w:hAnsi="Arial" w:cs="Arial"/>
        </w:rPr>
        <w:t xml:space="preserve"> (my current antenna)</w:t>
      </w:r>
      <w:r w:rsidRPr="000C79CC">
        <w:rPr>
          <w:rFonts w:ascii="Arial" w:hAnsi="Arial" w:cs="Arial"/>
        </w:rPr>
        <w:t>, you can see the 4 horizontal red lines that we setup earlier to show us the SWR readings. You can also see the gray vertical lines that highlight the bands within that sweep range (</w:t>
      </w:r>
      <w:r w:rsidRPr="000C79CC">
        <w:rPr>
          <w:rFonts w:ascii="Arial" w:hAnsi="Arial" w:cs="Arial"/>
          <w:highlight w:val="yellow"/>
        </w:rPr>
        <w:t>3.5MHz/80M</w:t>
      </w:r>
      <w:r w:rsidRPr="000C79CC">
        <w:rPr>
          <w:rFonts w:ascii="Arial" w:hAnsi="Arial" w:cs="Arial"/>
        </w:rPr>
        <w:t xml:space="preserve">, 5.3MHz/60M, </w:t>
      </w:r>
      <w:r w:rsidRPr="000C79CC">
        <w:rPr>
          <w:rFonts w:ascii="Arial" w:hAnsi="Arial" w:cs="Arial"/>
          <w:highlight w:val="yellow"/>
        </w:rPr>
        <w:t>7MHz/40M</w:t>
      </w:r>
      <w:r w:rsidRPr="000C79CC">
        <w:rPr>
          <w:rFonts w:ascii="Arial" w:hAnsi="Arial" w:cs="Arial"/>
        </w:rPr>
        <w:t xml:space="preserve">, </w:t>
      </w:r>
      <w:r w:rsidR="00942B5B" w:rsidRPr="000C79CC">
        <w:rPr>
          <w:rFonts w:ascii="Arial" w:hAnsi="Arial" w:cs="Arial"/>
        </w:rPr>
        <w:t>14</w:t>
      </w:r>
      <w:r w:rsidRPr="000C79CC">
        <w:rPr>
          <w:rFonts w:ascii="Arial" w:hAnsi="Arial" w:cs="Arial"/>
        </w:rPr>
        <w:t>MHz/</w:t>
      </w:r>
      <w:r w:rsidR="00942B5B" w:rsidRPr="000C79CC">
        <w:rPr>
          <w:rFonts w:ascii="Arial" w:hAnsi="Arial" w:cs="Arial"/>
        </w:rPr>
        <w:t>20</w:t>
      </w:r>
      <w:r w:rsidRPr="000C79CC">
        <w:rPr>
          <w:rFonts w:ascii="Arial" w:hAnsi="Arial" w:cs="Arial"/>
        </w:rPr>
        <w:t xml:space="preserve">M, 18MHz/17M, </w:t>
      </w:r>
      <w:r w:rsidRPr="000C79CC">
        <w:rPr>
          <w:rFonts w:ascii="Arial" w:hAnsi="Arial" w:cs="Arial"/>
          <w:highlight w:val="yellow"/>
        </w:rPr>
        <w:t>21MHz/15M</w:t>
      </w:r>
      <w:r w:rsidRPr="000C79CC">
        <w:rPr>
          <w:rFonts w:ascii="Arial" w:hAnsi="Arial" w:cs="Arial"/>
        </w:rPr>
        <w:t xml:space="preserve">, 24MHz/12M, </w:t>
      </w:r>
      <w:r w:rsidRPr="000C79CC">
        <w:rPr>
          <w:rFonts w:ascii="Arial" w:hAnsi="Arial" w:cs="Arial"/>
          <w:highlight w:val="yellow"/>
        </w:rPr>
        <w:t>28MHz/10M</w:t>
      </w:r>
      <w:r w:rsidRPr="000C79CC">
        <w:rPr>
          <w:rFonts w:ascii="Arial" w:hAnsi="Arial" w:cs="Arial"/>
        </w:rPr>
        <w:t xml:space="preserve">). In the chart above, you can see that almost none of the bands are tuned perfectly on the antenna. But overall, it’s </w:t>
      </w:r>
      <w:r w:rsidR="00942B5B" w:rsidRPr="000C79CC">
        <w:rPr>
          <w:rFonts w:ascii="Arial" w:hAnsi="Arial" w:cs="Arial"/>
        </w:rPr>
        <w:t>close</w:t>
      </w:r>
      <w:r w:rsidRPr="000C79CC">
        <w:rPr>
          <w:rFonts w:ascii="Arial" w:hAnsi="Arial" w:cs="Arial"/>
        </w:rPr>
        <w:t xml:space="preserve"> on the bands most hams really care about, 40</w:t>
      </w:r>
      <w:r w:rsidR="00A41BE8" w:rsidRPr="000C79CC">
        <w:rPr>
          <w:rFonts w:ascii="Arial" w:hAnsi="Arial" w:cs="Arial"/>
        </w:rPr>
        <w:t>M</w:t>
      </w:r>
      <w:r w:rsidRPr="000C79CC">
        <w:rPr>
          <w:rFonts w:ascii="Arial" w:hAnsi="Arial" w:cs="Arial"/>
        </w:rPr>
        <w:t xml:space="preserve">, </w:t>
      </w:r>
      <w:r w:rsidR="00A41BE8" w:rsidRPr="000C79CC">
        <w:rPr>
          <w:rFonts w:ascii="Arial" w:hAnsi="Arial" w:cs="Arial"/>
        </w:rPr>
        <w:t>20M</w:t>
      </w:r>
      <w:r w:rsidRPr="000C79CC">
        <w:rPr>
          <w:rFonts w:ascii="Arial" w:hAnsi="Arial" w:cs="Arial"/>
        </w:rPr>
        <w:t xml:space="preserve"> 15</w:t>
      </w:r>
      <w:r w:rsidR="00A41BE8" w:rsidRPr="000C79CC">
        <w:rPr>
          <w:rFonts w:ascii="Arial" w:hAnsi="Arial" w:cs="Arial"/>
        </w:rPr>
        <w:t>M</w:t>
      </w:r>
      <w:r w:rsidRPr="000C79CC">
        <w:rPr>
          <w:rFonts w:ascii="Arial" w:hAnsi="Arial" w:cs="Arial"/>
        </w:rPr>
        <w:t>, 10</w:t>
      </w:r>
      <w:r w:rsidR="00A41BE8" w:rsidRPr="000C79CC">
        <w:rPr>
          <w:rFonts w:ascii="Arial" w:hAnsi="Arial" w:cs="Arial"/>
        </w:rPr>
        <w:t>M</w:t>
      </w:r>
      <w:r w:rsidRPr="000C79CC">
        <w:rPr>
          <w:rFonts w:ascii="Arial" w:hAnsi="Arial" w:cs="Arial"/>
        </w:rPr>
        <w:t>.</w:t>
      </w:r>
      <w:r w:rsidR="00A41BE8" w:rsidRPr="000C79CC">
        <w:rPr>
          <w:rFonts w:ascii="Arial" w:hAnsi="Arial" w:cs="Arial"/>
        </w:rPr>
        <w:t xml:space="preserve"> When the dip happens before the band line, it means your antenna needs to be shortened to move the line to the right. If it is after the band line, you need to lengthen the antenna to move the dip to the left. We want to keep everything under 3:1 SWR to be usable. </w:t>
      </w:r>
    </w:p>
    <w:p w14:paraId="69493B07" w14:textId="396A6977" w:rsidR="00A562BC" w:rsidRPr="000C79CC" w:rsidRDefault="00A562BC" w:rsidP="0096709E">
      <w:pPr>
        <w:contextualSpacing/>
        <w:rPr>
          <w:rFonts w:ascii="Arial" w:hAnsi="Arial" w:cs="Arial"/>
        </w:rPr>
      </w:pPr>
    </w:p>
    <w:p w14:paraId="7B2FCB83" w14:textId="77777777" w:rsidR="00A562BC" w:rsidRPr="000C79CC" w:rsidRDefault="00A562BC" w:rsidP="00A562BC">
      <w:pPr>
        <w:contextualSpacing/>
        <w:rPr>
          <w:rFonts w:ascii="Arial" w:hAnsi="Arial" w:cs="Arial"/>
        </w:rPr>
      </w:pPr>
      <w:r w:rsidRPr="000C79CC">
        <w:rPr>
          <w:rFonts w:ascii="Arial" w:hAnsi="Arial" w:cs="Arial"/>
        </w:rPr>
        <w:t>Luckily, I have a tuner, so I can get away with things as they are now for the 10M and 15M bands. The 40/20M are under 2:1 SWR, and the 15M is right at 3:1 SWR. You can build the EFHW with loading coils to pick up the 80M band, but I have not yet done so. You can also insert band filters in the line to make the 10/15M “see” a shorter wavelength, but again, I have not yet done this aside from building the filters.</w:t>
      </w:r>
    </w:p>
    <w:p w14:paraId="5BB442FC" w14:textId="2D7AB01D" w:rsidR="00360BD0" w:rsidRPr="000C79CC" w:rsidRDefault="00360BD0" w:rsidP="0096709E">
      <w:pPr>
        <w:contextualSpacing/>
        <w:rPr>
          <w:rFonts w:ascii="Arial" w:hAnsi="Arial" w:cs="Arial"/>
        </w:rPr>
      </w:pPr>
    </w:p>
    <w:p w14:paraId="7AB72BDB" w14:textId="70482750" w:rsidR="00A562BC" w:rsidRPr="000C79CC" w:rsidRDefault="00360BD0" w:rsidP="0096709E">
      <w:pPr>
        <w:contextualSpacing/>
        <w:rPr>
          <w:rFonts w:ascii="Arial" w:hAnsi="Arial" w:cs="Arial"/>
        </w:rPr>
      </w:pPr>
      <w:r w:rsidRPr="000C79CC">
        <w:rPr>
          <w:rFonts w:ascii="Arial" w:hAnsi="Arial" w:cs="Arial"/>
        </w:rPr>
        <w:t xml:space="preserve">To quickly see what SWR’s you are dealing with, you can run an Analysis. Click the </w:t>
      </w:r>
      <w:r w:rsidRPr="000C79CC">
        <w:rPr>
          <w:rFonts w:ascii="Arial" w:hAnsi="Arial" w:cs="Arial"/>
          <w:b/>
          <w:bCs/>
        </w:rPr>
        <w:t>Analysis</w:t>
      </w:r>
      <w:r w:rsidRPr="000C79CC">
        <w:rPr>
          <w:rFonts w:ascii="Arial" w:hAnsi="Arial" w:cs="Arial"/>
        </w:rPr>
        <w:t xml:space="preserve"> button at the bottom left just under all the readings, and select the settings you want to use. </w:t>
      </w:r>
      <w:r w:rsidR="00A562BC" w:rsidRPr="000C79CC">
        <w:rPr>
          <w:rFonts w:ascii="Arial" w:hAnsi="Arial" w:cs="Arial"/>
        </w:rPr>
        <w:t xml:space="preserve">In the example below, you will see the </w:t>
      </w:r>
      <w:r w:rsidR="00A562BC" w:rsidRPr="000C79CC">
        <w:rPr>
          <w:rFonts w:ascii="Arial" w:hAnsi="Arial" w:cs="Arial"/>
          <w:b/>
          <w:bCs/>
        </w:rPr>
        <w:t>Start</w:t>
      </w:r>
      <w:r w:rsidR="00A562BC" w:rsidRPr="000C79CC">
        <w:rPr>
          <w:rFonts w:ascii="Arial" w:hAnsi="Arial" w:cs="Arial"/>
        </w:rPr>
        <w:t xml:space="preserve"> and </w:t>
      </w:r>
      <w:r w:rsidR="00A562BC" w:rsidRPr="000C79CC">
        <w:rPr>
          <w:rFonts w:ascii="Arial" w:hAnsi="Arial" w:cs="Arial"/>
          <w:b/>
          <w:bCs/>
        </w:rPr>
        <w:t>End</w:t>
      </w:r>
      <w:r w:rsidR="00A562BC" w:rsidRPr="000C79CC">
        <w:rPr>
          <w:rFonts w:ascii="Arial" w:hAnsi="Arial" w:cs="Arial"/>
        </w:rPr>
        <w:t xml:space="preserve"> frequencies for the VSWR limit you set, the </w:t>
      </w:r>
      <w:r w:rsidR="00A562BC" w:rsidRPr="000C79CC">
        <w:rPr>
          <w:rFonts w:ascii="Arial" w:hAnsi="Arial" w:cs="Arial"/>
          <w:b/>
          <w:bCs/>
        </w:rPr>
        <w:t>Minimum</w:t>
      </w:r>
      <w:r w:rsidR="00A562BC" w:rsidRPr="000C79CC">
        <w:rPr>
          <w:rFonts w:ascii="Arial" w:hAnsi="Arial" w:cs="Arial"/>
        </w:rPr>
        <w:t xml:space="preserve"> (resonant frequency) and the </w:t>
      </w:r>
      <w:r w:rsidR="00A562BC" w:rsidRPr="000C79CC">
        <w:rPr>
          <w:rFonts w:ascii="Arial" w:hAnsi="Arial" w:cs="Arial"/>
          <w:b/>
          <w:bCs/>
        </w:rPr>
        <w:t>Span</w:t>
      </w:r>
      <w:r w:rsidR="00A562BC" w:rsidRPr="000C79CC">
        <w:rPr>
          <w:rFonts w:ascii="Arial" w:hAnsi="Arial" w:cs="Arial"/>
        </w:rPr>
        <w:t xml:space="preserve"> that is under the VSWR limit you set.</w:t>
      </w:r>
    </w:p>
    <w:p w14:paraId="1B1919CE" w14:textId="2CFFC37C" w:rsidR="00A562BC" w:rsidRPr="000C79CC" w:rsidRDefault="00A562BC" w:rsidP="0096709E">
      <w:pPr>
        <w:contextualSpacing/>
        <w:rPr>
          <w:rFonts w:ascii="Arial" w:hAnsi="Arial" w:cs="Arial"/>
        </w:rPr>
      </w:pPr>
    </w:p>
    <w:p w14:paraId="6AFB491B" w14:textId="0E093F6B" w:rsidR="00A562BC" w:rsidRPr="000C79CC" w:rsidRDefault="00A562BC" w:rsidP="0096709E">
      <w:pPr>
        <w:contextualSpacing/>
        <w:rPr>
          <w:rFonts w:ascii="Arial" w:hAnsi="Arial" w:cs="Arial"/>
        </w:rPr>
      </w:pPr>
      <w:r w:rsidRPr="000C79CC">
        <w:rPr>
          <w:rFonts w:ascii="Arial" w:hAnsi="Arial" w:cs="Arial"/>
        </w:rPr>
        <w:t>For this example the 40M band has a 3:1 SWR or less from 6.44250 MHz to 7.72500 MHz, which gives us a span of 1.28250 MHz, and a resonant frequency of 6.98250 MHz, whose SWR reading is 1.09.</w:t>
      </w:r>
    </w:p>
    <w:p w14:paraId="7FAC5D96" w14:textId="007480DE" w:rsidR="00360BD0" w:rsidRPr="000C79CC" w:rsidRDefault="00360BD0" w:rsidP="0096709E">
      <w:pPr>
        <w:contextualSpacing/>
        <w:rPr>
          <w:rFonts w:ascii="Arial" w:hAnsi="Arial" w:cs="Arial"/>
        </w:rPr>
      </w:pPr>
      <w:r w:rsidRPr="000C79CC">
        <w:rPr>
          <w:rFonts w:ascii="Arial" w:hAnsi="Arial" w:cs="Arial"/>
          <w:noProof/>
        </w:rPr>
        <w:lastRenderedPageBreak/>
        <w:drawing>
          <wp:inline distT="0" distB="0" distL="0" distR="0" wp14:anchorId="1080791A" wp14:editId="298D1CE9">
            <wp:extent cx="5019675" cy="399375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9675" cy="3993752"/>
                    </a:xfrm>
                    <a:prstGeom prst="rect">
                      <a:avLst/>
                    </a:prstGeom>
                  </pic:spPr>
                </pic:pic>
              </a:graphicData>
            </a:graphic>
          </wp:inline>
        </w:drawing>
      </w:r>
    </w:p>
    <w:p w14:paraId="61AE56C6" w14:textId="77777777" w:rsidR="00360BD0" w:rsidRPr="000C79CC" w:rsidRDefault="00360BD0" w:rsidP="0096709E">
      <w:pPr>
        <w:contextualSpacing/>
        <w:rPr>
          <w:rFonts w:ascii="Arial" w:hAnsi="Arial" w:cs="Arial"/>
        </w:rPr>
      </w:pPr>
    </w:p>
    <w:p w14:paraId="160C0B54" w14:textId="77777777" w:rsidR="00A41BE8" w:rsidRPr="000C79CC" w:rsidRDefault="00A41BE8" w:rsidP="0096709E">
      <w:pPr>
        <w:contextualSpacing/>
        <w:rPr>
          <w:rFonts w:ascii="Arial" w:hAnsi="Arial" w:cs="Arial"/>
        </w:rPr>
      </w:pPr>
    </w:p>
    <w:p w14:paraId="28DAE22F" w14:textId="04FD6318" w:rsidR="00A41BE8" w:rsidRPr="000C79CC" w:rsidRDefault="00A41BE8" w:rsidP="0096709E">
      <w:pPr>
        <w:contextualSpacing/>
        <w:rPr>
          <w:rFonts w:ascii="Arial" w:hAnsi="Arial" w:cs="Arial"/>
        </w:rPr>
      </w:pPr>
      <w:r w:rsidRPr="000C79CC">
        <w:rPr>
          <w:rFonts w:ascii="Arial" w:hAnsi="Arial" w:cs="Arial"/>
        </w:rPr>
        <w:t xml:space="preserve">When I have to trim my antenna, I usually find out what my resonant frequency is </w:t>
      </w:r>
      <w:r w:rsidR="00942B5B" w:rsidRPr="000C79CC">
        <w:rPr>
          <w:rFonts w:ascii="Arial" w:hAnsi="Arial" w:cs="Arial"/>
        </w:rPr>
        <w:t xml:space="preserve">currently, </w:t>
      </w:r>
      <w:r w:rsidRPr="000C79CC">
        <w:rPr>
          <w:rFonts w:ascii="Arial" w:hAnsi="Arial" w:cs="Arial"/>
        </w:rPr>
        <w:t xml:space="preserve">so I don’t have to guess how much I need to trim, but </w:t>
      </w:r>
      <w:r w:rsidR="000661CD" w:rsidRPr="000C79CC">
        <w:rPr>
          <w:rFonts w:ascii="Arial" w:hAnsi="Arial" w:cs="Arial"/>
        </w:rPr>
        <w:t xml:space="preserve">instead </w:t>
      </w:r>
      <w:r w:rsidRPr="000C79CC">
        <w:rPr>
          <w:rFonts w:ascii="Arial" w:hAnsi="Arial" w:cs="Arial"/>
        </w:rPr>
        <w:t>have a S</w:t>
      </w:r>
      <w:r w:rsidR="00942B5B" w:rsidRPr="000C79CC">
        <w:rPr>
          <w:rFonts w:ascii="Arial" w:hAnsi="Arial" w:cs="Arial"/>
        </w:rPr>
        <w:t>.</w:t>
      </w:r>
      <w:r w:rsidRPr="000C79CC">
        <w:rPr>
          <w:rFonts w:ascii="Arial" w:hAnsi="Arial" w:cs="Arial"/>
        </w:rPr>
        <w:t>W</w:t>
      </w:r>
      <w:r w:rsidR="00942B5B" w:rsidRPr="000C79CC">
        <w:rPr>
          <w:rFonts w:ascii="Arial" w:hAnsi="Arial" w:cs="Arial"/>
        </w:rPr>
        <w:t>.</w:t>
      </w:r>
      <w:r w:rsidRPr="000C79CC">
        <w:rPr>
          <w:rFonts w:ascii="Arial" w:hAnsi="Arial" w:cs="Arial"/>
        </w:rPr>
        <w:t>A</w:t>
      </w:r>
      <w:r w:rsidR="00942B5B" w:rsidRPr="000C79CC">
        <w:rPr>
          <w:rFonts w:ascii="Arial" w:hAnsi="Arial" w:cs="Arial"/>
        </w:rPr>
        <w:t>.</w:t>
      </w:r>
      <w:r w:rsidRPr="000C79CC">
        <w:rPr>
          <w:rFonts w:ascii="Arial" w:hAnsi="Arial" w:cs="Arial"/>
        </w:rPr>
        <w:t>G</w:t>
      </w:r>
      <w:r w:rsidR="00942B5B" w:rsidRPr="000C79CC">
        <w:rPr>
          <w:rFonts w:ascii="Arial" w:hAnsi="Arial" w:cs="Arial"/>
        </w:rPr>
        <w:t>.</w:t>
      </w:r>
      <w:r w:rsidRPr="000C79CC">
        <w:rPr>
          <w:rFonts w:ascii="Arial" w:hAnsi="Arial" w:cs="Arial"/>
        </w:rPr>
        <w:t xml:space="preserve"> to start from. To find the resonant frequency just place a marker at the lowest point of the wave for the band you </w:t>
      </w:r>
      <w:r w:rsidR="00942B5B" w:rsidRPr="000C79CC">
        <w:rPr>
          <w:rFonts w:ascii="Arial" w:hAnsi="Arial" w:cs="Arial"/>
        </w:rPr>
        <w:t>want and</w:t>
      </w:r>
      <w:r w:rsidRPr="000C79CC">
        <w:rPr>
          <w:rFonts w:ascii="Arial" w:hAnsi="Arial" w:cs="Arial"/>
        </w:rPr>
        <w:t xml:space="preserve"> read the Marker 1 section on the readout for the Frequency</w:t>
      </w:r>
      <w:r w:rsidR="00B65315" w:rsidRPr="000C79CC">
        <w:rPr>
          <w:rFonts w:ascii="Arial" w:hAnsi="Arial" w:cs="Arial"/>
        </w:rPr>
        <w:t xml:space="preserve"> that is at that marker you set (the little red triangle at 6.9MHz above).</w:t>
      </w:r>
    </w:p>
    <w:p w14:paraId="46B8ED2C" w14:textId="77777777" w:rsidR="00A562BC" w:rsidRPr="000C79CC" w:rsidRDefault="00A562BC" w:rsidP="0096709E">
      <w:pPr>
        <w:contextualSpacing/>
        <w:rPr>
          <w:rFonts w:ascii="Arial" w:hAnsi="Arial" w:cs="Arial"/>
        </w:rPr>
      </w:pPr>
    </w:p>
    <w:p w14:paraId="1295E87B" w14:textId="3A18649A" w:rsidR="00B65315" w:rsidRPr="000C79CC" w:rsidRDefault="00B65315" w:rsidP="0096709E">
      <w:pPr>
        <w:contextualSpacing/>
        <w:rPr>
          <w:rFonts w:ascii="Arial" w:hAnsi="Arial" w:cs="Arial"/>
        </w:rPr>
      </w:pPr>
      <w:r w:rsidRPr="000C79CC">
        <w:rPr>
          <w:rFonts w:ascii="Arial" w:hAnsi="Arial" w:cs="Arial"/>
          <w:noProof/>
        </w:rPr>
        <w:drawing>
          <wp:inline distT="0" distB="0" distL="0" distR="0" wp14:anchorId="54D84515" wp14:editId="07DF0801">
            <wp:extent cx="5067300" cy="220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7300" cy="2209800"/>
                    </a:xfrm>
                    <a:prstGeom prst="rect">
                      <a:avLst/>
                    </a:prstGeom>
                  </pic:spPr>
                </pic:pic>
              </a:graphicData>
            </a:graphic>
          </wp:inline>
        </w:drawing>
      </w:r>
    </w:p>
    <w:p w14:paraId="1BE6144B" w14:textId="64A54B0C" w:rsidR="00A41BE8" w:rsidRPr="000C79CC" w:rsidRDefault="00A41BE8" w:rsidP="0096709E">
      <w:pPr>
        <w:contextualSpacing/>
        <w:rPr>
          <w:rFonts w:ascii="Arial" w:hAnsi="Arial" w:cs="Arial"/>
        </w:rPr>
      </w:pPr>
    </w:p>
    <w:p w14:paraId="3A228567" w14:textId="043F8F15" w:rsidR="00B65315" w:rsidRPr="000C79CC" w:rsidRDefault="00A562BC" w:rsidP="0096709E">
      <w:pPr>
        <w:contextualSpacing/>
        <w:rPr>
          <w:rFonts w:ascii="Arial" w:hAnsi="Arial" w:cs="Arial"/>
        </w:rPr>
      </w:pPr>
      <w:r w:rsidRPr="000C79CC">
        <w:rPr>
          <w:rFonts w:ascii="Arial" w:hAnsi="Arial" w:cs="Arial"/>
        </w:rPr>
        <w:t>I</w:t>
      </w:r>
      <w:r w:rsidR="00B65315" w:rsidRPr="000C79CC">
        <w:rPr>
          <w:rFonts w:ascii="Arial" w:hAnsi="Arial" w:cs="Arial"/>
        </w:rPr>
        <w:t xml:space="preserve">n this example, the antenna is performing best at 6.98250 </w:t>
      </w:r>
      <w:r w:rsidRPr="000C79CC">
        <w:rPr>
          <w:rFonts w:ascii="Arial" w:hAnsi="Arial" w:cs="Arial"/>
        </w:rPr>
        <w:t>MHz.</w:t>
      </w:r>
      <w:r w:rsidR="00B65315" w:rsidRPr="000C79CC">
        <w:rPr>
          <w:rFonts w:ascii="Arial" w:hAnsi="Arial" w:cs="Arial"/>
        </w:rPr>
        <w:t xml:space="preserve"> If I want to tune it to 7.1500 MHz (center of the 40M band) </w:t>
      </w:r>
      <w:r w:rsidRPr="000C79CC">
        <w:rPr>
          <w:rFonts w:ascii="Arial" w:hAnsi="Arial" w:cs="Arial"/>
        </w:rPr>
        <w:t xml:space="preserve">you </w:t>
      </w:r>
      <w:r w:rsidR="00B65315" w:rsidRPr="000C79CC">
        <w:rPr>
          <w:rFonts w:ascii="Arial" w:hAnsi="Arial" w:cs="Arial"/>
        </w:rPr>
        <w:t xml:space="preserve">would need to find the length for both frequencies in </w:t>
      </w:r>
      <w:r w:rsidR="003A2371" w:rsidRPr="000C79CC">
        <w:rPr>
          <w:rFonts w:ascii="Arial" w:hAnsi="Arial" w:cs="Arial"/>
        </w:rPr>
        <w:t>feet,</w:t>
      </w:r>
      <w:r w:rsidR="00B65315" w:rsidRPr="000C79CC">
        <w:rPr>
          <w:rFonts w:ascii="Arial" w:hAnsi="Arial" w:cs="Arial"/>
        </w:rPr>
        <w:t xml:space="preserve"> then subtract the difference to know how much </w:t>
      </w:r>
      <w:r w:rsidRPr="000C79CC">
        <w:rPr>
          <w:rFonts w:ascii="Arial" w:hAnsi="Arial" w:cs="Arial"/>
        </w:rPr>
        <w:t>you</w:t>
      </w:r>
      <w:r w:rsidR="00B65315" w:rsidRPr="000C79CC">
        <w:rPr>
          <w:rFonts w:ascii="Arial" w:hAnsi="Arial" w:cs="Arial"/>
        </w:rPr>
        <w:t xml:space="preserve"> need to remove. To find the length in feet we divide </w:t>
      </w:r>
      <w:r w:rsidRPr="000C79CC">
        <w:rPr>
          <w:rFonts w:ascii="Arial" w:hAnsi="Arial" w:cs="Arial"/>
        </w:rPr>
        <w:t xml:space="preserve">468 by </w:t>
      </w:r>
      <w:r w:rsidR="00B65315" w:rsidRPr="000C79CC">
        <w:rPr>
          <w:rFonts w:ascii="Arial" w:hAnsi="Arial" w:cs="Arial"/>
        </w:rPr>
        <w:t>the frequency.</w:t>
      </w:r>
    </w:p>
    <w:p w14:paraId="019BBD61" w14:textId="1560C5AA" w:rsidR="00B65315" w:rsidRPr="000C79CC" w:rsidRDefault="00B65315" w:rsidP="0096709E">
      <w:pPr>
        <w:contextualSpacing/>
        <w:rPr>
          <w:rFonts w:ascii="Arial" w:hAnsi="Arial" w:cs="Arial"/>
        </w:rPr>
      </w:pPr>
      <w:r w:rsidRPr="000C79CC">
        <w:rPr>
          <w:rFonts w:ascii="Arial" w:hAnsi="Arial" w:cs="Arial"/>
        </w:rPr>
        <w:t>468 / 7.150 MHz = 65.4545 feet</w:t>
      </w:r>
    </w:p>
    <w:p w14:paraId="482B8D15" w14:textId="169205C9" w:rsidR="00B65315" w:rsidRPr="000C79CC" w:rsidRDefault="00B65315" w:rsidP="0096709E">
      <w:pPr>
        <w:contextualSpacing/>
        <w:rPr>
          <w:rFonts w:ascii="Arial" w:hAnsi="Arial" w:cs="Arial"/>
        </w:rPr>
      </w:pPr>
      <w:r w:rsidRPr="000C79CC">
        <w:rPr>
          <w:rFonts w:ascii="Arial" w:hAnsi="Arial" w:cs="Arial"/>
        </w:rPr>
        <w:t>468 / 6.9825 MHz = 67.0247 feet</w:t>
      </w:r>
    </w:p>
    <w:p w14:paraId="7AF4BACB" w14:textId="3128A9D8" w:rsidR="00B65315" w:rsidRPr="000C79CC" w:rsidRDefault="00B65315" w:rsidP="0096709E">
      <w:pPr>
        <w:contextualSpacing/>
        <w:rPr>
          <w:rFonts w:ascii="Arial" w:hAnsi="Arial" w:cs="Arial"/>
        </w:rPr>
      </w:pPr>
      <w:r w:rsidRPr="000C79CC">
        <w:rPr>
          <w:rFonts w:ascii="Arial" w:hAnsi="Arial" w:cs="Arial"/>
        </w:rPr>
        <w:lastRenderedPageBreak/>
        <w:t xml:space="preserve">Difference is 1.570 feet – so I would try folding back around 1.5 feet </w:t>
      </w:r>
      <w:r w:rsidR="00942B5B" w:rsidRPr="000C79CC">
        <w:rPr>
          <w:rFonts w:ascii="Arial" w:hAnsi="Arial" w:cs="Arial"/>
        </w:rPr>
        <w:t>and winding it around the main wire</w:t>
      </w:r>
      <w:r w:rsidRPr="000C79CC">
        <w:rPr>
          <w:rFonts w:ascii="Arial" w:hAnsi="Arial" w:cs="Arial"/>
        </w:rPr>
        <w:t xml:space="preserve"> and test again. If it was perfect (or close to it) I would trim a little under that amount </w:t>
      </w:r>
      <w:r w:rsidR="00942B5B" w:rsidRPr="000C79CC">
        <w:rPr>
          <w:rFonts w:ascii="Arial" w:hAnsi="Arial" w:cs="Arial"/>
        </w:rPr>
        <w:t xml:space="preserve">from the winding </w:t>
      </w:r>
      <w:r w:rsidRPr="000C79CC">
        <w:rPr>
          <w:rFonts w:ascii="Arial" w:hAnsi="Arial" w:cs="Arial"/>
        </w:rPr>
        <w:t xml:space="preserve">and test again and again as I </w:t>
      </w:r>
      <w:r w:rsidR="00942B5B" w:rsidRPr="000C79CC">
        <w:rPr>
          <w:rFonts w:ascii="Arial" w:hAnsi="Arial" w:cs="Arial"/>
        </w:rPr>
        <w:t xml:space="preserve">slowly cut an inch or so at a time to </w:t>
      </w:r>
      <w:r w:rsidRPr="000C79CC">
        <w:rPr>
          <w:rFonts w:ascii="Arial" w:hAnsi="Arial" w:cs="Arial"/>
        </w:rPr>
        <w:t>creep up on the perfect match.</w:t>
      </w:r>
    </w:p>
    <w:p w14:paraId="7CF0504B" w14:textId="77777777" w:rsidR="00942B5B" w:rsidRPr="000C79CC" w:rsidRDefault="00942B5B" w:rsidP="0096709E">
      <w:pPr>
        <w:contextualSpacing/>
        <w:rPr>
          <w:rFonts w:ascii="Arial" w:hAnsi="Arial" w:cs="Arial"/>
        </w:rPr>
      </w:pPr>
    </w:p>
    <w:p w14:paraId="774835F7" w14:textId="0355E343" w:rsidR="00B65315" w:rsidRPr="000C79CC" w:rsidRDefault="00942B5B" w:rsidP="0096709E">
      <w:pPr>
        <w:contextualSpacing/>
        <w:rPr>
          <w:rFonts w:ascii="Arial" w:hAnsi="Arial" w:cs="Arial"/>
        </w:rPr>
      </w:pPr>
      <w:r w:rsidRPr="000C79CC">
        <w:rPr>
          <w:rFonts w:ascii="Arial" w:hAnsi="Arial" w:cs="Arial"/>
        </w:rPr>
        <w:t xml:space="preserve"> For the example above, I am not making any cuts since the 15M band (which I use often during the day) is a little short already, which is why I split the difference to get a good all-around coverage antenna. </w:t>
      </w:r>
    </w:p>
    <w:p w14:paraId="66BDC351" w14:textId="77777777" w:rsidR="00B65315" w:rsidRPr="000C79CC" w:rsidRDefault="00B65315" w:rsidP="0096709E">
      <w:pPr>
        <w:contextualSpacing/>
        <w:rPr>
          <w:rFonts w:ascii="Arial" w:hAnsi="Arial" w:cs="Arial"/>
        </w:rPr>
      </w:pPr>
    </w:p>
    <w:p w14:paraId="343D0857" w14:textId="2B43D1F2" w:rsidR="00A41BE8" w:rsidRPr="000C79CC" w:rsidRDefault="00A41BE8" w:rsidP="0096709E">
      <w:pPr>
        <w:contextualSpacing/>
        <w:rPr>
          <w:rFonts w:ascii="Arial" w:hAnsi="Arial" w:cs="Arial"/>
        </w:rPr>
      </w:pPr>
      <w:r w:rsidRPr="000C79CC">
        <w:rPr>
          <w:rFonts w:ascii="Arial" w:hAnsi="Arial" w:cs="Arial"/>
        </w:rPr>
        <w:t>Also keep in mind the wire is</w:t>
      </w:r>
      <w:r w:rsidR="00360BD0" w:rsidRPr="000C79CC">
        <w:rPr>
          <w:rFonts w:ascii="Arial" w:hAnsi="Arial" w:cs="Arial"/>
        </w:rPr>
        <w:t xml:space="preserve"> </w:t>
      </w:r>
      <w:r w:rsidR="00A562BC" w:rsidRPr="000C79CC">
        <w:rPr>
          <w:rFonts w:ascii="Arial" w:hAnsi="Arial" w:cs="Arial"/>
        </w:rPr>
        <w:t xml:space="preserve">tinned </w:t>
      </w:r>
      <w:r w:rsidR="00360BD0" w:rsidRPr="000C79CC">
        <w:rPr>
          <w:rFonts w:ascii="Arial" w:hAnsi="Arial" w:cs="Arial"/>
        </w:rPr>
        <w:t>copper, not steel or</w:t>
      </w:r>
      <w:r w:rsidRPr="000C79CC">
        <w:rPr>
          <w:rFonts w:ascii="Arial" w:hAnsi="Arial" w:cs="Arial"/>
        </w:rPr>
        <w:t xml:space="preserve"> Kevlar reinforced, so it will stretch over time, and it will be slightly longer in hot weather, and slightly shorter in </w:t>
      </w:r>
      <w:r w:rsidR="00360BD0" w:rsidRPr="000C79CC">
        <w:rPr>
          <w:rFonts w:ascii="Arial" w:hAnsi="Arial" w:cs="Arial"/>
        </w:rPr>
        <w:t xml:space="preserve">the </w:t>
      </w:r>
      <w:r w:rsidRPr="000C79CC">
        <w:rPr>
          <w:rFonts w:ascii="Arial" w:hAnsi="Arial" w:cs="Arial"/>
        </w:rPr>
        <w:t>cold.</w:t>
      </w:r>
    </w:p>
    <w:p w14:paraId="725E0F24" w14:textId="1D77CF11" w:rsidR="00360BD0" w:rsidRPr="000C79CC" w:rsidRDefault="00360BD0" w:rsidP="0096709E">
      <w:pPr>
        <w:contextualSpacing/>
        <w:rPr>
          <w:rFonts w:ascii="Arial" w:hAnsi="Arial" w:cs="Arial"/>
        </w:rPr>
      </w:pPr>
    </w:p>
    <w:p w14:paraId="184F83BD" w14:textId="5CD9D88F" w:rsidR="00360BD0" w:rsidRPr="000C79CC" w:rsidRDefault="00360BD0" w:rsidP="0096709E">
      <w:pPr>
        <w:contextualSpacing/>
        <w:rPr>
          <w:rFonts w:ascii="Arial" w:hAnsi="Arial" w:cs="Arial"/>
        </w:rPr>
      </w:pPr>
      <w:r w:rsidRPr="000C79CC">
        <w:rPr>
          <w:rFonts w:ascii="Arial" w:hAnsi="Arial" w:cs="Arial"/>
        </w:rPr>
        <w:t>If you make any adjustments or changes (angle of the slope, distance to ground, etc.) to retest all you have to do is click the Sweep button to run the tests again. If you want to retain the first reading to see how much of a change there is, before running the sweep again, click the Set current as reference button towards the bottom left before you run it again. It will show you your reference reading every time from then on as well as the current reading so you can see the overall difference.</w:t>
      </w:r>
    </w:p>
    <w:p w14:paraId="2C55DE36" w14:textId="753A858C" w:rsidR="0034362B" w:rsidRPr="000C79CC" w:rsidRDefault="0034362B" w:rsidP="0096709E">
      <w:pPr>
        <w:contextualSpacing/>
        <w:rPr>
          <w:rFonts w:ascii="Arial" w:hAnsi="Arial" w:cs="Arial"/>
        </w:rPr>
      </w:pPr>
    </w:p>
    <w:p w14:paraId="61223415" w14:textId="546F47E1" w:rsidR="0034362B" w:rsidRPr="000C79CC" w:rsidRDefault="0034362B" w:rsidP="0096709E">
      <w:pPr>
        <w:contextualSpacing/>
        <w:rPr>
          <w:rFonts w:ascii="Arial" w:hAnsi="Arial" w:cs="Arial"/>
        </w:rPr>
      </w:pPr>
      <w:r w:rsidRPr="000C79CC">
        <w:rPr>
          <w:rFonts w:ascii="Arial" w:hAnsi="Arial" w:cs="Arial"/>
        </w:rPr>
        <w:t xml:space="preserve">If you want to save the results for later use, simply click the Files button (bottom left) and select </w:t>
      </w:r>
      <w:r w:rsidRPr="000C79CC">
        <w:rPr>
          <w:rFonts w:ascii="Arial" w:hAnsi="Arial" w:cs="Arial"/>
          <w:b/>
          <w:bCs/>
        </w:rPr>
        <w:t>Save 1-Port file (S1P)</w:t>
      </w:r>
      <w:r w:rsidRPr="000C79CC">
        <w:rPr>
          <w:rFonts w:ascii="Arial" w:hAnsi="Arial" w:cs="Arial"/>
        </w:rPr>
        <w:t xml:space="preserve"> and give it a meaningful name (e.g. 20230429_EFHW_10152040_post_trim.s1p or whatever tells you what it is a sweep or reference for. You can load that file later by selecting </w:t>
      </w:r>
      <w:r w:rsidRPr="000C79CC">
        <w:rPr>
          <w:rFonts w:ascii="Arial" w:hAnsi="Arial" w:cs="Arial"/>
          <w:b/>
          <w:bCs/>
        </w:rPr>
        <w:t>Files</w:t>
      </w:r>
      <w:r w:rsidRPr="000C79CC">
        <w:rPr>
          <w:rFonts w:ascii="Arial" w:hAnsi="Arial" w:cs="Arial"/>
        </w:rPr>
        <w:t xml:space="preserve"> &gt; </w:t>
      </w:r>
      <w:r w:rsidRPr="000C79CC">
        <w:rPr>
          <w:rFonts w:ascii="Arial" w:hAnsi="Arial" w:cs="Arial"/>
          <w:b/>
          <w:bCs/>
        </w:rPr>
        <w:t>Load as sweep</w:t>
      </w:r>
      <w:r w:rsidRPr="000C79CC">
        <w:rPr>
          <w:rFonts w:ascii="Arial" w:hAnsi="Arial" w:cs="Arial"/>
        </w:rPr>
        <w:t xml:space="preserve"> or </w:t>
      </w:r>
      <w:r w:rsidRPr="000C79CC">
        <w:rPr>
          <w:rFonts w:ascii="Arial" w:hAnsi="Arial" w:cs="Arial"/>
          <w:b/>
          <w:bCs/>
        </w:rPr>
        <w:t>Load reference</w:t>
      </w:r>
      <w:r w:rsidRPr="000C79CC">
        <w:rPr>
          <w:rFonts w:ascii="Arial" w:hAnsi="Arial" w:cs="Arial"/>
        </w:rPr>
        <w:t>.</w:t>
      </w:r>
    </w:p>
    <w:p w14:paraId="4C255409" w14:textId="31977050" w:rsidR="0034362B" w:rsidRPr="000C79CC" w:rsidRDefault="0034362B" w:rsidP="0096709E">
      <w:pPr>
        <w:contextualSpacing/>
        <w:rPr>
          <w:rFonts w:ascii="Arial" w:hAnsi="Arial" w:cs="Arial"/>
        </w:rPr>
      </w:pPr>
      <w:r w:rsidRPr="000C79CC">
        <w:rPr>
          <w:rFonts w:ascii="Arial" w:hAnsi="Arial" w:cs="Arial"/>
          <w:noProof/>
        </w:rPr>
        <w:drawing>
          <wp:inline distT="0" distB="0" distL="0" distR="0" wp14:anchorId="19BC888D" wp14:editId="70CF5ABE">
            <wp:extent cx="3257550" cy="3533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7550" cy="3533775"/>
                    </a:xfrm>
                    <a:prstGeom prst="rect">
                      <a:avLst/>
                    </a:prstGeom>
                  </pic:spPr>
                </pic:pic>
              </a:graphicData>
            </a:graphic>
          </wp:inline>
        </w:drawing>
      </w:r>
    </w:p>
    <w:sectPr w:rsidR="0034362B" w:rsidRPr="000C79CC" w:rsidSect="00A562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007B7"/>
    <w:multiLevelType w:val="hybridMultilevel"/>
    <w:tmpl w:val="480A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10B37"/>
    <w:multiLevelType w:val="hybridMultilevel"/>
    <w:tmpl w:val="D2AA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4218D"/>
    <w:multiLevelType w:val="hybridMultilevel"/>
    <w:tmpl w:val="4C6A0D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0134203">
    <w:abstractNumId w:val="0"/>
  </w:num>
  <w:num w:numId="2" w16cid:durableId="1945991478">
    <w:abstractNumId w:val="1"/>
  </w:num>
  <w:num w:numId="3" w16cid:durableId="124703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27D2"/>
    <w:rsid w:val="000661CD"/>
    <w:rsid w:val="000C79CC"/>
    <w:rsid w:val="000E1081"/>
    <w:rsid w:val="001B5B05"/>
    <w:rsid w:val="001D5C04"/>
    <w:rsid w:val="002807D4"/>
    <w:rsid w:val="002C0D00"/>
    <w:rsid w:val="0034362B"/>
    <w:rsid w:val="00360BD0"/>
    <w:rsid w:val="003676B3"/>
    <w:rsid w:val="003A2371"/>
    <w:rsid w:val="004F7D42"/>
    <w:rsid w:val="00500E2A"/>
    <w:rsid w:val="007027D2"/>
    <w:rsid w:val="007A293D"/>
    <w:rsid w:val="00813785"/>
    <w:rsid w:val="00880DC7"/>
    <w:rsid w:val="00942B5B"/>
    <w:rsid w:val="0096709E"/>
    <w:rsid w:val="00A41BE8"/>
    <w:rsid w:val="00A562BC"/>
    <w:rsid w:val="00B65315"/>
    <w:rsid w:val="00CA41C5"/>
    <w:rsid w:val="00E3149D"/>
    <w:rsid w:val="00E6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9C14"/>
  <w15:chartTrackingRefBased/>
  <w15:docId w15:val="{BE7AA1CB-9466-48CF-B37D-A46E7A07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D42"/>
    <w:pPr>
      <w:ind w:left="720"/>
      <w:contextualSpacing/>
    </w:pPr>
  </w:style>
  <w:style w:type="character" w:styleId="Hyperlink">
    <w:name w:val="Hyperlink"/>
    <w:basedOn w:val="DefaultParagraphFont"/>
    <w:uiPriority w:val="99"/>
    <w:unhideWhenUsed/>
    <w:rsid w:val="000E1081"/>
    <w:rPr>
      <w:color w:val="0000FF" w:themeColor="hyperlink"/>
      <w:u w:val="single"/>
    </w:rPr>
  </w:style>
  <w:style w:type="character" w:styleId="UnresolvedMention">
    <w:name w:val="Unresolved Mention"/>
    <w:basedOn w:val="DefaultParagraphFont"/>
    <w:uiPriority w:val="99"/>
    <w:semiHidden/>
    <w:unhideWhenUsed/>
    <w:rsid w:val="000E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github.com/NanoVNA-Saver/nanovna-saver/release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4908</TotalTime>
  <Pages>6</Pages>
  <Words>1831</Words>
  <Characters>8003</Characters>
  <Application>Microsoft Office Word</Application>
  <DocSecurity>0</DocSecurity>
  <Lines>148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Pritchard</dc:creator>
  <cp:keywords/>
  <dc:description/>
  <cp:lastModifiedBy>Pritchard, Mark</cp:lastModifiedBy>
  <cp:revision>4</cp:revision>
  <dcterms:created xsi:type="dcterms:W3CDTF">2023-04-27T15:14:00Z</dcterms:created>
  <dcterms:modified xsi:type="dcterms:W3CDTF">2025-09-27T02:37:00Z</dcterms:modified>
</cp:coreProperties>
</file>